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772" w:rsidRDefault="00B652C1" w:rsidP="00731A22">
      <w:pPr>
        <w:ind w:right="360"/>
        <w:jc w:val="right"/>
        <w:rPr>
          <w:rFonts w:ascii="Baskerville Old Face" w:hAnsi="Baskerville Old Face"/>
          <w:b/>
          <w:color w:val="792D2B"/>
          <w:sz w:val="32"/>
          <w:szCs w:val="32"/>
        </w:rPr>
      </w:pPr>
      <w:bookmarkStart w:id="0" w:name="_GoBack"/>
      <w:bookmarkEnd w:id="0"/>
      <w:r>
        <w:rPr>
          <w:noProof/>
        </w:rPr>
        <w:drawing>
          <wp:anchor distT="0" distB="0" distL="114300" distR="114300" simplePos="0" relativeHeight="251661824" behindDoc="1" locked="0" layoutInCell="1" allowOverlap="1" wp14:anchorId="5BA42917" wp14:editId="43C9358A">
            <wp:simplePos x="0" y="0"/>
            <wp:positionH relativeFrom="column">
              <wp:posOffset>5713095</wp:posOffset>
            </wp:positionH>
            <wp:positionV relativeFrom="paragraph">
              <wp:posOffset>69634</wp:posOffset>
            </wp:positionV>
            <wp:extent cx="969264" cy="969264"/>
            <wp:effectExtent l="0" t="0" r="2540" b="2540"/>
            <wp:wrapTight wrapText="bothSides">
              <wp:wrapPolygon edited="0">
                <wp:start x="0" y="0"/>
                <wp:lineTo x="0" y="21232"/>
                <wp:lineTo x="21232" y="21232"/>
                <wp:lineTo x="21232" y="0"/>
                <wp:lineTo x="0" y="0"/>
              </wp:wrapPolygon>
            </wp:wrapTight>
            <wp:docPr id="1" name="Picture 1" descr="C:\Users\JNKangas\Desktop\Logos\DEM Logo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NKangas\Desktop\Logos\DEM Logo 201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9264" cy="969264"/>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525C">
        <w:rPr>
          <w:noProof/>
        </w:rPr>
        <w:drawing>
          <wp:anchor distT="0" distB="0" distL="114300" distR="114300" simplePos="0" relativeHeight="251656704" behindDoc="1" locked="0" layoutInCell="1" allowOverlap="1" wp14:anchorId="0C9D37E9" wp14:editId="06769D9F">
            <wp:simplePos x="0" y="0"/>
            <wp:positionH relativeFrom="column">
              <wp:posOffset>94615</wp:posOffset>
            </wp:positionH>
            <wp:positionV relativeFrom="paragraph">
              <wp:posOffset>67310</wp:posOffset>
            </wp:positionV>
            <wp:extent cx="1234440" cy="1005840"/>
            <wp:effectExtent l="0" t="0" r="3810" b="3810"/>
            <wp:wrapTight wrapText="bothSides">
              <wp:wrapPolygon edited="0">
                <wp:start x="0" y="0"/>
                <wp:lineTo x="0" y="21273"/>
                <wp:lineTo x="21333" y="21273"/>
                <wp:lineTo x="21333" y="0"/>
                <wp:lineTo x="0" y="0"/>
              </wp:wrapPolygon>
            </wp:wrapTight>
            <wp:docPr id="3" name="Picture 3" descr="C:\Users\jnkangas.LEWIS\Desktop\Lewis_County_Logo_High_Res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nkangas.LEWIS\Desktop\Lewis_County_Logo_High_Res cro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4440" cy="10058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D4BE2" w:rsidRPr="0082500C" w:rsidRDefault="0055673D" w:rsidP="008A3299">
      <w:pPr>
        <w:ind w:right="90"/>
        <w:jc w:val="center"/>
        <w:rPr>
          <w:rStyle w:val="IntenseReference"/>
          <w:rFonts w:ascii="Arial Black" w:hAnsi="Arial Black"/>
          <w:color w:val="auto"/>
          <w:sz w:val="32"/>
          <w:szCs w:val="32"/>
        </w:rPr>
      </w:pPr>
      <w:r w:rsidRPr="0082500C">
        <w:rPr>
          <w:rStyle w:val="IntenseReference"/>
          <w:rFonts w:ascii="Arial Black" w:hAnsi="Arial Black"/>
          <w:color w:val="auto"/>
          <w:sz w:val="32"/>
          <w:szCs w:val="32"/>
        </w:rPr>
        <w:t xml:space="preserve">Lewis County </w:t>
      </w:r>
    </w:p>
    <w:p w:rsidR="00846B7B" w:rsidRPr="0082500C" w:rsidRDefault="00846B7B" w:rsidP="008A3299">
      <w:pPr>
        <w:ind w:right="90"/>
        <w:jc w:val="center"/>
        <w:rPr>
          <w:rStyle w:val="IntenseReference"/>
          <w:rFonts w:ascii="Arial Black" w:hAnsi="Arial Black"/>
          <w:color w:val="auto"/>
          <w:sz w:val="32"/>
          <w:szCs w:val="32"/>
        </w:rPr>
      </w:pPr>
      <w:r w:rsidRPr="0082500C">
        <w:rPr>
          <w:rStyle w:val="IntenseReference"/>
          <w:rFonts w:ascii="Arial Black" w:hAnsi="Arial Black"/>
          <w:color w:val="auto"/>
          <w:sz w:val="32"/>
          <w:szCs w:val="32"/>
        </w:rPr>
        <w:t xml:space="preserve">Emergency </w:t>
      </w:r>
      <w:r w:rsidR="00B24A9F">
        <w:rPr>
          <w:rStyle w:val="IntenseReference"/>
          <w:rFonts w:ascii="Arial Black" w:hAnsi="Arial Black"/>
          <w:color w:val="auto"/>
          <w:sz w:val="32"/>
          <w:szCs w:val="32"/>
        </w:rPr>
        <w:t>Operations Center (EOC)</w:t>
      </w:r>
      <w:r w:rsidR="0055673D" w:rsidRPr="0082500C">
        <w:rPr>
          <w:rStyle w:val="IntenseReference"/>
          <w:rFonts w:ascii="Arial Black" w:hAnsi="Arial Black"/>
          <w:color w:val="auto"/>
          <w:sz w:val="32"/>
          <w:szCs w:val="32"/>
        </w:rPr>
        <w:t xml:space="preserve"> </w:t>
      </w:r>
    </w:p>
    <w:p w:rsidR="009D4BE2" w:rsidRPr="00B652C1" w:rsidRDefault="00846B7B" w:rsidP="00B652C1">
      <w:pPr>
        <w:ind w:right="-180"/>
        <w:jc w:val="center"/>
        <w:rPr>
          <w:rFonts w:ascii="Times New Roman" w:hAnsi="Times New Roman"/>
          <w:sz w:val="16"/>
          <w:szCs w:val="16"/>
        </w:rPr>
      </w:pPr>
      <w:r w:rsidRPr="00B652C1">
        <w:rPr>
          <w:rFonts w:ascii="Times New Roman" w:hAnsi="Times New Roman"/>
          <w:sz w:val="16"/>
          <w:szCs w:val="16"/>
        </w:rPr>
        <w:t>3</w:t>
      </w:r>
      <w:r w:rsidR="0055673D" w:rsidRPr="00B652C1">
        <w:rPr>
          <w:rFonts w:ascii="Times New Roman" w:hAnsi="Times New Roman"/>
          <w:sz w:val="16"/>
          <w:szCs w:val="16"/>
        </w:rPr>
        <w:t>51</w:t>
      </w:r>
      <w:r w:rsidRPr="00B652C1">
        <w:rPr>
          <w:rFonts w:ascii="Times New Roman" w:hAnsi="Times New Roman"/>
          <w:sz w:val="16"/>
          <w:szCs w:val="16"/>
        </w:rPr>
        <w:t xml:space="preserve"> </w:t>
      </w:r>
      <w:r w:rsidR="0055673D" w:rsidRPr="00B652C1">
        <w:rPr>
          <w:rFonts w:ascii="Times New Roman" w:hAnsi="Times New Roman"/>
          <w:sz w:val="16"/>
          <w:szCs w:val="16"/>
        </w:rPr>
        <w:t>N</w:t>
      </w:r>
      <w:r w:rsidRPr="00B652C1">
        <w:rPr>
          <w:rFonts w:ascii="Times New Roman" w:hAnsi="Times New Roman"/>
          <w:sz w:val="16"/>
          <w:szCs w:val="16"/>
        </w:rPr>
        <w:t xml:space="preserve">W. </w:t>
      </w:r>
      <w:r w:rsidR="0055673D" w:rsidRPr="00B652C1">
        <w:rPr>
          <w:rFonts w:ascii="Times New Roman" w:hAnsi="Times New Roman"/>
          <w:sz w:val="16"/>
          <w:szCs w:val="16"/>
        </w:rPr>
        <w:t>North</w:t>
      </w:r>
      <w:r w:rsidRPr="00B652C1">
        <w:rPr>
          <w:rFonts w:ascii="Times New Roman" w:hAnsi="Times New Roman"/>
          <w:sz w:val="16"/>
          <w:szCs w:val="16"/>
        </w:rPr>
        <w:t xml:space="preserve"> Street, Chehalis, WA 98532</w:t>
      </w:r>
    </w:p>
    <w:p w:rsidR="00846B7B" w:rsidRPr="00B652C1" w:rsidRDefault="0081145F" w:rsidP="00B652C1">
      <w:pPr>
        <w:ind w:right="-180"/>
        <w:jc w:val="center"/>
        <w:rPr>
          <w:rFonts w:ascii="Times New Roman" w:hAnsi="Times New Roman"/>
          <w:sz w:val="16"/>
          <w:szCs w:val="16"/>
        </w:rPr>
      </w:pPr>
      <w:hyperlink r:id="rId9" w:history="1">
        <w:r w:rsidR="009D4BE2" w:rsidRPr="00B652C1">
          <w:rPr>
            <w:rStyle w:val="Hyperlink"/>
            <w:rFonts w:ascii="Times New Roman" w:hAnsi="Times New Roman"/>
            <w:color w:val="auto"/>
            <w:sz w:val="16"/>
            <w:szCs w:val="16"/>
            <w:u w:val="none"/>
          </w:rPr>
          <w:t>DEM@lewiscountywa.gov</w:t>
        </w:r>
      </w:hyperlink>
      <w:r w:rsidR="00B652C1">
        <w:rPr>
          <w:rStyle w:val="Hyperlink"/>
          <w:rFonts w:ascii="Times New Roman" w:hAnsi="Times New Roman"/>
          <w:color w:val="auto"/>
          <w:sz w:val="16"/>
          <w:szCs w:val="16"/>
          <w:u w:val="none"/>
        </w:rPr>
        <w:t xml:space="preserve"> • </w:t>
      </w:r>
      <w:r w:rsidR="008A3299" w:rsidRPr="00B652C1">
        <w:rPr>
          <w:rFonts w:ascii="Times New Roman" w:hAnsi="Times New Roman"/>
          <w:sz w:val="16"/>
          <w:szCs w:val="16"/>
        </w:rPr>
        <w:t xml:space="preserve">Phone: </w:t>
      </w:r>
      <w:r w:rsidR="00846B7B" w:rsidRPr="00B652C1">
        <w:rPr>
          <w:rFonts w:ascii="Times New Roman" w:hAnsi="Times New Roman"/>
          <w:sz w:val="16"/>
          <w:szCs w:val="16"/>
        </w:rPr>
        <w:t>(36</w:t>
      </w:r>
      <w:r w:rsidR="00F67F20" w:rsidRPr="00B652C1">
        <w:rPr>
          <w:rFonts w:ascii="Times New Roman" w:hAnsi="Times New Roman"/>
          <w:sz w:val="16"/>
          <w:szCs w:val="16"/>
        </w:rPr>
        <w:t>0) 740-1151</w:t>
      </w:r>
      <w:r w:rsidR="00B652C1">
        <w:rPr>
          <w:rFonts w:ascii="Times New Roman" w:hAnsi="Times New Roman"/>
          <w:sz w:val="16"/>
          <w:szCs w:val="16"/>
        </w:rPr>
        <w:t xml:space="preserve"> • </w:t>
      </w:r>
      <w:r w:rsidR="00F67F20" w:rsidRPr="00B652C1">
        <w:rPr>
          <w:rFonts w:ascii="Times New Roman" w:hAnsi="Times New Roman"/>
          <w:sz w:val="16"/>
          <w:szCs w:val="16"/>
        </w:rPr>
        <w:t>Fax: (360) 740-1471</w:t>
      </w:r>
    </w:p>
    <w:p w:rsidR="00B93325" w:rsidRPr="00B652C1" w:rsidRDefault="00B93325" w:rsidP="00B93325">
      <w:pPr>
        <w:ind w:right="-360"/>
        <w:jc w:val="right"/>
        <w:rPr>
          <w:rFonts w:ascii="Times New Roman" w:hAnsi="Times New Roman"/>
          <w:sz w:val="16"/>
          <w:szCs w:val="16"/>
        </w:rPr>
      </w:pPr>
    </w:p>
    <w:p w:rsidR="00485692" w:rsidRDefault="00D8194B" w:rsidP="00B24A9F">
      <w:pPr>
        <w:ind w:left="270" w:right="-450"/>
        <w:jc w:val="center"/>
        <w:rPr>
          <w:rFonts w:ascii="Times New Roman" w:hAnsi="Times New Roman"/>
          <w:b/>
          <w:sz w:val="24"/>
        </w:rPr>
      </w:pPr>
      <w:r>
        <w:rPr>
          <w:rFonts w:ascii="Times New Roman" w:hAnsi="Times New Roman"/>
          <w:b/>
          <w:noProof/>
          <w:sz w:val="24"/>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263525</wp:posOffset>
                </wp:positionV>
                <wp:extent cx="6858000" cy="0"/>
                <wp:effectExtent l="38100" t="38100" r="57150" b="5715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a:ln w="25400" cmpd="sng"/>
                        <a:effectLst>
                          <a:outerShdw blurRad="1270000" dist="20000" dir="5400000" rotWithShape="0">
                            <a:srgbClr val="000000">
                              <a:alpha val="0"/>
                            </a:srgbClr>
                          </a:outerShdw>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404E2E4" id="Straight Connector 2"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0,20.75pt" to="540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" strokecolor="black [3200]" strokeweight="2pt">
                <v:shadow on="t" color="black" opacity="0" origin=",.5" offset="0,.55556mm"/>
              </v:line>
            </w:pict>
          </mc:Fallback>
        </mc:AlternateContent>
      </w:r>
      <w:r w:rsidR="00B93325" w:rsidRPr="00B652C1">
        <w:rPr>
          <w:rFonts w:ascii="Times New Roman" w:hAnsi="Times New Roman"/>
          <w:b/>
          <w:sz w:val="24"/>
        </w:rPr>
        <w:t xml:space="preserve">Andy Caldwell, </w:t>
      </w:r>
      <w:r w:rsidR="00B24A9F">
        <w:rPr>
          <w:rFonts w:ascii="Times New Roman" w:hAnsi="Times New Roman"/>
          <w:b/>
          <w:sz w:val="24"/>
        </w:rPr>
        <w:t xml:space="preserve">Emergency Management </w:t>
      </w:r>
      <w:r w:rsidR="00B93325" w:rsidRPr="00B652C1">
        <w:rPr>
          <w:rFonts w:ascii="Times New Roman" w:hAnsi="Times New Roman"/>
          <w:b/>
          <w:sz w:val="24"/>
        </w:rPr>
        <w:t>Deputy Director</w:t>
      </w:r>
    </w:p>
    <w:p w:rsidR="008622A0" w:rsidRDefault="008622A0" w:rsidP="00485692">
      <w:pPr>
        <w:ind w:left="270" w:right="-450"/>
        <w:rPr>
          <w:rFonts w:ascii="Times New Roman" w:hAnsi="Times New Roman"/>
          <w:b/>
          <w:sz w:val="24"/>
        </w:rPr>
      </w:pPr>
    </w:p>
    <w:p w:rsidR="008622A0" w:rsidRPr="00B314A4" w:rsidRDefault="008622A0" w:rsidP="00C9638D">
      <w:pPr>
        <w:ind w:left="288" w:right="288"/>
        <w:rPr>
          <w:rFonts w:ascii="Times New Roman" w:hAnsi="Times New Roman"/>
          <w:b/>
          <w:sz w:val="16"/>
          <w:szCs w:val="16"/>
        </w:rPr>
      </w:pPr>
    </w:p>
    <w:p w:rsidR="004B7BF7" w:rsidRDefault="004B7BF7" w:rsidP="009B210D">
      <w:pPr>
        <w:ind w:left="288" w:right="288"/>
        <w:jc w:val="center"/>
        <w:rPr>
          <w:rStyle w:val="IntenseReference"/>
          <w:rFonts w:ascii="Arial Black" w:hAnsi="Arial Black"/>
          <w:color w:val="auto"/>
          <w:sz w:val="36"/>
          <w:szCs w:val="36"/>
        </w:rPr>
      </w:pPr>
    </w:p>
    <w:p w:rsidR="00CA1042" w:rsidRPr="003D453F" w:rsidRDefault="00CA60D2" w:rsidP="009B210D">
      <w:pPr>
        <w:ind w:left="288" w:right="288"/>
        <w:jc w:val="center"/>
        <w:rPr>
          <w:rStyle w:val="IntenseReference"/>
          <w:rFonts w:ascii="Arial Black" w:hAnsi="Arial Black"/>
          <w:color w:val="auto"/>
          <w:sz w:val="36"/>
          <w:szCs w:val="36"/>
        </w:rPr>
      </w:pPr>
      <w:r w:rsidRPr="003D453F">
        <w:rPr>
          <w:rStyle w:val="IntenseReference"/>
          <w:rFonts w:ascii="Arial Black" w:hAnsi="Arial Black"/>
          <w:color w:val="auto"/>
          <w:sz w:val="36"/>
          <w:szCs w:val="36"/>
        </w:rPr>
        <w:t>Cold Creek Wildland Fire</w:t>
      </w:r>
    </w:p>
    <w:p w:rsidR="009B210D" w:rsidRPr="009B210D" w:rsidRDefault="009B210D" w:rsidP="009B210D">
      <w:pPr>
        <w:ind w:left="288" w:right="288"/>
        <w:jc w:val="center"/>
        <w:rPr>
          <w:rStyle w:val="IntenseReference"/>
          <w:rFonts w:ascii="Arial Black" w:hAnsi="Arial Black"/>
          <w:color w:val="auto"/>
          <w:sz w:val="28"/>
          <w:szCs w:val="28"/>
        </w:rPr>
      </w:pPr>
      <w:r w:rsidRPr="003D453F">
        <w:rPr>
          <w:rStyle w:val="IntenseReference"/>
          <w:rFonts w:ascii="Arial Black" w:hAnsi="Arial Black"/>
          <w:color w:val="auto"/>
          <w:sz w:val="24"/>
          <w:szCs w:val="24"/>
        </w:rPr>
        <w:t xml:space="preserve">Situation </w:t>
      </w:r>
      <w:r w:rsidR="004B7BF7">
        <w:rPr>
          <w:rStyle w:val="IntenseReference"/>
          <w:rFonts w:ascii="Arial Black" w:hAnsi="Arial Black"/>
          <w:color w:val="auto"/>
          <w:sz w:val="24"/>
          <w:szCs w:val="24"/>
        </w:rPr>
        <w:t>Report</w:t>
      </w:r>
    </w:p>
    <w:p w:rsidR="00CA1042" w:rsidRPr="00B314A4" w:rsidRDefault="00CA1042" w:rsidP="00CA1042">
      <w:pPr>
        <w:ind w:left="1080" w:right="1080"/>
        <w:rPr>
          <w:rFonts w:ascii="Times New Roman" w:hAnsi="Times New Roman"/>
          <w:b/>
          <w:sz w:val="16"/>
          <w:szCs w:val="16"/>
        </w:rPr>
      </w:pPr>
    </w:p>
    <w:p w:rsidR="00FA0C3E" w:rsidRDefault="00FA0C3E" w:rsidP="00B314A4">
      <w:pPr>
        <w:ind w:left="720" w:right="1080"/>
        <w:rPr>
          <w:rFonts w:ascii="Times New Roman" w:hAnsi="Times New Roman"/>
          <w:sz w:val="24"/>
        </w:rPr>
      </w:pPr>
    </w:p>
    <w:p w:rsidR="007A692C" w:rsidRPr="003D453F" w:rsidRDefault="007A692C" w:rsidP="00B314A4">
      <w:pPr>
        <w:ind w:left="720" w:right="1080"/>
        <w:rPr>
          <w:rFonts w:ascii="Arial" w:hAnsi="Arial" w:cs="Arial"/>
          <w:b/>
          <w:sz w:val="24"/>
          <w:szCs w:val="24"/>
        </w:rPr>
      </w:pPr>
      <w:r w:rsidRPr="003D453F">
        <w:rPr>
          <w:rFonts w:ascii="Arial" w:hAnsi="Arial" w:cs="Arial"/>
          <w:b/>
          <w:sz w:val="24"/>
          <w:szCs w:val="24"/>
        </w:rPr>
        <w:t xml:space="preserve">Current </w:t>
      </w:r>
      <w:r w:rsidR="00382010" w:rsidRPr="003D453F">
        <w:rPr>
          <w:rFonts w:ascii="Arial" w:hAnsi="Arial" w:cs="Arial"/>
          <w:b/>
          <w:sz w:val="24"/>
          <w:szCs w:val="24"/>
        </w:rPr>
        <w:t>Situation</w:t>
      </w:r>
      <w:r w:rsidRPr="003D453F">
        <w:rPr>
          <w:rFonts w:ascii="Arial" w:hAnsi="Arial" w:cs="Arial"/>
          <w:b/>
          <w:sz w:val="24"/>
          <w:szCs w:val="24"/>
        </w:rPr>
        <w:t xml:space="preserve"> Overvie</w:t>
      </w:r>
      <w:r w:rsidR="00382010" w:rsidRPr="003D453F">
        <w:rPr>
          <w:rFonts w:ascii="Arial" w:hAnsi="Arial" w:cs="Arial"/>
          <w:b/>
          <w:sz w:val="24"/>
          <w:szCs w:val="24"/>
        </w:rPr>
        <w:t>w</w:t>
      </w:r>
      <w:r w:rsidRPr="003D453F">
        <w:rPr>
          <w:rFonts w:ascii="Arial" w:hAnsi="Arial" w:cs="Arial"/>
          <w:b/>
          <w:sz w:val="24"/>
          <w:szCs w:val="24"/>
        </w:rPr>
        <w:t>:</w:t>
      </w:r>
    </w:p>
    <w:p w:rsidR="00382010" w:rsidRDefault="00382010" w:rsidP="00B314A4">
      <w:pPr>
        <w:ind w:left="720" w:right="1080"/>
        <w:rPr>
          <w:rFonts w:ascii="Times New Roman" w:hAnsi="Times New Roman"/>
          <w:sz w:val="24"/>
        </w:rPr>
      </w:pPr>
    </w:p>
    <w:p w:rsidR="00382010" w:rsidRDefault="003D453F" w:rsidP="003D453F">
      <w:pPr>
        <w:pStyle w:val="ListParagraph"/>
        <w:ind w:right="1080"/>
        <w:rPr>
          <w:rFonts w:ascii="Arial" w:hAnsi="Arial" w:cs="Arial"/>
          <w:shd w:val="clear" w:color="auto" w:fill="FFFFFF"/>
        </w:rPr>
      </w:pPr>
      <w:r>
        <w:rPr>
          <w:rFonts w:ascii="Arial" w:hAnsi="Arial" w:cs="Arial"/>
          <w:shd w:val="clear" w:color="auto" w:fill="FFFFFF"/>
        </w:rPr>
        <w:t>The Cold Creek Fire was discovered late Monday night (9/14/20) near Highway 12 approximately 30 miles west of Yakima, WA, and 6 miles east of the White Pass Summit on the Naches Ranger District of the Okanogan-Wenatchee National Forest. The fire is estimated at 50 acres and is burning in steep, timbered terrain. Firefighters worked on the fire all night; more resources, including two 20-person crews, four engines, tree fallers, and helicopters will be arriving today.</w:t>
      </w:r>
    </w:p>
    <w:p w:rsidR="003D453F" w:rsidRDefault="003D453F" w:rsidP="003D453F">
      <w:pPr>
        <w:pStyle w:val="ListParagraph"/>
        <w:ind w:right="1080"/>
        <w:rPr>
          <w:rFonts w:ascii="Arial" w:hAnsi="Arial" w:cs="Arial"/>
          <w:shd w:val="clear" w:color="auto" w:fill="FFFFFF"/>
        </w:rPr>
      </w:pPr>
    </w:p>
    <w:p w:rsidR="003D453F" w:rsidRDefault="003D453F" w:rsidP="003D453F">
      <w:pPr>
        <w:pStyle w:val="ListParagraph"/>
        <w:ind w:right="1080"/>
        <w:rPr>
          <w:rFonts w:ascii="Arial" w:hAnsi="Arial" w:cs="Arial"/>
          <w:shd w:val="clear" w:color="auto" w:fill="FFFFFF"/>
        </w:rPr>
      </w:pPr>
      <w:r>
        <w:rPr>
          <w:rFonts w:ascii="Arial" w:hAnsi="Arial" w:cs="Arial"/>
          <w:shd w:val="clear" w:color="auto" w:fill="FFFFFF"/>
        </w:rPr>
        <w:t>Overnight, fire behavior was very active with spotting and torching of single trees and groups of trees. State Highway 12 is closed due to the proximity of the fire. The public is urged to stay out of the area west of Clear Lake. An area closure, including roads and trails, will be put in place for public safety. No structures are threatened at this time.</w:t>
      </w:r>
    </w:p>
    <w:p w:rsidR="003D453F" w:rsidRDefault="003D453F" w:rsidP="003D453F">
      <w:pPr>
        <w:pStyle w:val="ListParagraph"/>
        <w:ind w:right="1080"/>
        <w:rPr>
          <w:rFonts w:ascii="Arial" w:hAnsi="Arial" w:cs="Arial"/>
          <w:shd w:val="clear" w:color="auto" w:fill="FFFFFF"/>
        </w:rPr>
      </w:pPr>
    </w:p>
    <w:p w:rsidR="003D453F" w:rsidRDefault="003D453F" w:rsidP="003D453F">
      <w:pPr>
        <w:pStyle w:val="ListParagraph"/>
        <w:ind w:right="1080"/>
        <w:rPr>
          <w:rFonts w:ascii="Arial" w:hAnsi="Arial" w:cs="Arial"/>
          <w:shd w:val="clear" w:color="auto" w:fill="FFFFFF"/>
        </w:rPr>
      </w:pPr>
      <w:r>
        <w:rPr>
          <w:rFonts w:ascii="Arial" w:hAnsi="Arial" w:cs="Arial"/>
          <w:shd w:val="clear" w:color="auto" w:fill="FFFFFF"/>
        </w:rPr>
        <w:t>The fire is burning on both sides of Highway 12, primarily to the south, but there are spot fires (approx. 5 acres) to the north.</w:t>
      </w:r>
    </w:p>
    <w:p w:rsidR="003D453F" w:rsidRDefault="003D453F" w:rsidP="003D453F">
      <w:pPr>
        <w:pStyle w:val="ListParagraph"/>
        <w:ind w:right="1080"/>
        <w:rPr>
          <w:rFonts w:ascii="Arial" w:hAnsi="Arial" w:cs="Arial"/>
          <w:shd w:val="clear" w:color="auto" w:fill="FFFFFF"/>
        </w:rPr>
      </w:pPr>
    </w:p>
    <w:p w:rsidR="003D453F" w:rsidRPr="003D453F" w:rsidRDefault="003D453F" w:rsidP="003D453F">
      <w:pPr>
        <w:ind w:left="720" w:right="1080"/>
        <w:rPr>
          <w:rFonts w:ascii="Arial" w:hAnsi="Arial" w:cs="Arial"/>
          <w:b/>
          <w:sz w:val="24"/>
          <w:szCs w:val="24"/>
        </w:rPr>
      </w:pPr>
      <w:r w:rsidRPr="003D453F">
        <w:rPr>
          <w:rFonts w:ascii="Arial" w:hAnsi="Arial" w:cs="Arial"/>
          <w:b/>
          <w:sz w:val="24"/>
          <w:szCs w:val="24"/>
        </w:rPr>
        <w:t>Transportation Overview:</w:t>
      </w:r>
    </w:p>
    <w:p w:rsidR="003D453F" w:rsidRDefault="003D453F" w:rsidP="003D453F">
      <w:pPr>
        <w:pStyle w:val="ListParagraph"/>
        <w:ind w:right="1080"/>
        <w:rPr>
          <w:rFonts w:ascii="Arial" w:hAnsi="Arial" w:cs="Arial"/>
          <w:shd w:val="clear" w:color="auto" w:fill="FFFFFF"/>
        </w:rPr>
      </w:pPr>
    </w:p>
    <w:p w:rsidR="003D453F" w:rsidRDefault="003D453F" w:rsidP="003D453F">
      <w:pPr>
        <w:pStyle w:val="ListParagraph"/>
        <w:ind w:right="1080"/>
        <w:rPr>
          <w:rFonts w:ascii="Arial" w:hAnsi="Arial" w:cs="Arial"/>
          <w:shd w:val="clear" w:color="auto" w:fill="FFFFFF"/>
        </w:rPr>
      </w:pPr>
      <w:r>
        <w:rPr>
          <w:rFonts w:ascii="Arial" w:hAnsi="Arial" w:cs="Arial"/>
          <w:shd w:val="clear" w:color="auto" w:fill="FFFFFF"/>
        </w:rPr>
        <w:lastRenderedPageBreak/>
        <w:t>US Highway 12 is closed both directions over White Pass due to the fire. Eastbound traffic is stopped 13 miles west of the summit near milepo</w:t>
      </w:r>
      <w:r w:rsidR="00BD2053">
        <w:rPr>
          <w:rFonts w:ascii="Arial" w:hAnsi="Arial" w:cs="Arial"/>
          <w:shd w:val="clear" w:color="auto" w:fill="FFFFFF"/>
        </w:rPr>
        <w:t xml:space="preserve">st 138 at the junction of US 12 </w:t>
      </w:r>
      <w:r>
        <w:rPr>
          <w:rFonts w:ascii="Arial" w:hAnsi="Arial" w:cs="Arial"/>
          <w:shd w:val="clear" w:color="auto" w:fill="FFFFFF"/>
        </w:rPr>
        <w:t>and SR 123. Westbound traffic is stopped at milepost 183, Oak Creek, two miles west of the Junction of SR 410. An estimated time to open the highway is not determined.</w:t>
      </w:r>
    </w:p>
    <w:p w:rsidR="003D453F" w:rsidRDefault="003D453F" w:rsidP="003D453F">
      <w:pPr>
        <w:ind w:left="720" w:right="1080"/>
        <w:rPr>
          <w:rFonts w:ascii="Arial" w:hAnsi="Arial" w:cs="Arial"/>
          <w:shd w:val="clear" w:color="auto" w:fill="FFFFFF"/>
        </w:rPr>
      </w:pPr>
    </w:p>
    <w:p w:rsidR="003D453F" w:rsidRPr="003D453F" w:rsidRDefault="003D453F" w:rsidP="003D453F">
      <w:pPr>
        <w:ind w:left="720" w:right="1080"/>
        <w:rPr>
          <w:rFonts w:ascii="Arial" w:hAnsi="Arial" w:cs="Arial"/>
          <w:b/>
          <w:sz w:val="24"/>
          <w:szCs w:val="24"/>
        </w:rPr>
      </w:pPr>
      <w:r w:rsidRPr="003D453F">
        <w:rPr>
          <w:rFonts w:ascii="Arial" w:hAnsi="Arial" w:cs="Arial"/>
          <w:b/>
          <w:sz w:val="24"/>
          <w:szCs w:val="24"/>
        </w:rPr>
        <w:t>Current Evacuation Status:</w:t>
      </w:r>
    </w:p>
    <w:p w:rsidR="003D453F" w:rsidRDefault="003D453F" w:rsidP="003D453F">
      <w:pPr>
        <w:ind w:left="720" w:right="1080"/>
        <w:rPr>
          <w:rFonts w:ascii="Arial" w:hAnsi="Arial" w:cs="Arial"/>
          <w:shd w:val="clear" w:color="auto" w:fill="FFFFFF"/>
        </w:rPr>
      </w:pPr>
    </w:p>
    <w:p w:rsidR="00BD2053" w:rsidRDefault="00BD2053" w:rsidP="003D453F">
      <w:pPr>
        <w:ind w:left="720" w:right="1080"/>
        <w:rPr>
          <w:rFonts w:ascii="Arial" w:hAnsi="Arial" w:cs="Arial"/>
          <w:shd w:val="clear" w:color="auto" w:fill="FFFFFF"/>
        </w:rPr>
      </w:pPr>
      <w:r>
        <w:rPr>
          <w:rFonts w:ascii="Arial" w:hAnsi="Arial" w:cs="Arial"/>
          <w:shd w:val="clear" w:color="auto" w:fill="FFFFFF"/>
        </w:rPr>
        <w:t>Currently there are no Evacuation notices in Lewis County.</w:t>
      </w:r>
    </w:p>
    <w:p w:rsidR="00BD2053" w:rsidRDefault="00BD2053" w:rsidP="003D453F">
      <w:pPr>
        <w:ind w:left="720" w:right="1080"/>
        <w:rPr>
          <w:rFonts w:ascii="Arial" w:hAnsi="Arial" w:cs="Arial"/>
          <w:shd w:val="clear" w:color="auto" w:fill="FFFFFF"/>
        </w:rPr>
      </w:pPr>
    </w:p>
    <w:p w:rsidR="003D453F" w:rsidRDefault="003D453F" w:rsidP="003D453F">
      <w:pPr>
        <w:pStyle w:val="ListParagraph"/>
        <w:ind w:right="1080"/>
        <w:rPr>
          <w:rFonts w:ascii="Arial" w:hAnsi="Arial" w:cs="Arial"/>
          <w:shd w:val="clear" w:color="auto" w:fill="FFFFFF"/>
        </w:rPr>
      </w:pPr>
      <w:r>
        <w:rPr>
          <w:rFonts w:ascii="Arial" w:hAnsi="Arial" w:cs="Arial"/>
          <w:shd w:val="clear" w:color="auto" w:fill="FFFFFF"/>
        </w:rPr>
        <w:t>According to Yakima Valley Emergency Management Facebook page, Level 2 "Be Set" Evacuation Notices are in effect due to the Cold Creek Fire. The fire is located along the area of US 12 between Dog Lake and Clear Lake. The evacuation notice encompasses areas around Clear Lake and Rimrock Lake, including areas on both sides of US 12.</w:t>
      </w:r>
    </w:p>
    <w:p w:rsidR="003D453F" w:rsidRDefault="003D453F" w:rsidP="003D453F">
      <w:pPr>
        <w:pStyle w:val="ListParagraph"/>
        <w:ind w:right="1080"/>
        <w:rPr>
          <w:rFonts w:ascii="Arial" w:hAnsi="Arial" w:cs="Arial"/>
          <w:shd w:val="clear" w:color="auto" w:fill="FFFFFF"/>
        </w:rPr>
      </w:pPr>
    </w:p>
    <w:p w:rsidR="003D453F" w:rsidRPr="00382010" w:rsidRDefault="003D453F" w:rsidP="003D453F">
      <w:pPr>
        <w:pStyle w:val="ListParagraph"/>
        <w:ind w:right="1080"/>
        <w:rPr>
          <w:rFonts w:ascii="Times New Roman" w:hAnsi="Times New Roman"/>
          <w:sz w:val="24"/>
        </w:rPr>
      </w:pPr>
    </w:p>
    <w:p w:rsidR="004B7BF7" w:rsidRDefault="004B7BF7">
      <w:pPr>
        <w:rPr>
          <w:rFonts w:ascii="Times New Roman" w:hAnsi="Times New Roman"/>
          <w:b/>
          <w:sz w:val="24"/>
        </w:rPr>
      </w:pPr>
      <w:r>
        <w:rPr>
          <w:rFonts w:ascii="Times New Roman" w:hAnsi="Times New Roman"/>
          <w:b/>
          <w:sz w:val="24"/>
        </w:rPr>
        <w:br w:type="page"/>
      </w:r>
    </w:p>
    <w:p w:rsidR="007A692C" w:rsidRDefault="007A692C" w:rsidP="004B7BF7">
      <w:pPr>
        <w:ind w:left="720" w:right="1080"/>
        <w:rPr>
          <w:rFonts w:ascii="Times New Roman" w:hAnsi="Times New Roman"/>
          <w:b/>
          <w:sz w:val="24"/>
        </w:rPr>
      </w:pPr>
    </w:p>
    <w:p w:rsidR="00382010" w:rsidRPr="00E50722" w:rsidRDefault="00382010" w:rsidP="00912AC9">
      <w:pPr>
        <w:ind w:left="720" w:right="1080"/>
        <w:jc w:val="center"/>
        <w:rPr>
          <w:rFonts w:ascii="Arial Black" w:hAnsi="Arial Black"/>
          <w:b/>
          <w:color w:val="00823B"/>
          <w:sz w:val="24"/>
        </w:rPr>
      </w:pPr>
      <w:r w:rsidRPr="00E50722">
        <w:rPr>
          <w:rFonts w:ascii="Arial Black" w:hAnsi="Arial Black"/>
          <w:b/>
          <w:color w:val="00823B"/>
          <w:sz w:val="24"/>
        </w:rPr>
        <w:t xml:space="preserve">Emergency </w:t>
      </w:r>
      <w:r w:rsidR="004B7BF7">
        <w:rPr>
          <w:rFonts w:ascii="Arial Black" w:hAnsi="Arial Black"/>
          <w:b/>
          <w:color w:val="00823B"/>
          <w:sz w:val="24"/>
        </w:rPr>
        <w:t>Management</w:t>
      </w:r>
      <w:r w:rsidRPr="00E50722">
        <w:rPr>
          <w:rFonts w:ascii="Arial Black" w:hAnsi="Arial Black"/>
          <w:b/>
          <w:color w:val="00823B"/>
          <w:sz w:val="24"/>
        </w:rPr>
        <w:t xml:space="preserve"> </w:t>
      </w:r>
      <w:r w:rsidR="004B7BF7">
        <w:rPr>
          <w:rFonts w:ascii="Arial Black" w:hAnsi="Arial Black"/>
          <w:b/>
          <w:color w:val="00823B"/>
          <w:sz w:val="24"/>
        </w:rPr>
        <w:t>Monitoring</w:t>
      </w:r>
      <w:r w:rsidRPr="00E50722">
        <w:rPr>
          <w:rFonts w:ascii="Arial Black" w:hAnsi="Arial Black"/>
          <w:b/>
          <w:color w:val="00823B"/>
          <w:sz w:val="24"/>
        </w:rPr>
        <w:t>:</w:t>
      </w:r>
    </w:p>
    <w:p w:rsidR="00382010" w:rsidRDefault="00382010" w:rsidP="00B314A4">
      <w:pPr>
        <w:ind w:left="720" w:right="1080"/>
        <w:rPr>
          <w:rFonts w:ascii="Times New Roman" w:hAnsi="Times New Roman"/>
          <w:b/>
          <w:sz w:val="24"/>
        </w:rPr>
      </w:pPr>
    </w:p>
    <w:p w:rsidR="00E50722" w:rsidRPr="00BD2053" w:rsidRDefault="004B7BF7" w:rsidP="00E50722">
      <w:pPr>
        <w:ind w:left="720" w:right="1080"/>
        <w:rPr>
          <w:rFonts w:ascii="Arial" w:hAnsi="Arial" w:cs="Arial"/>
          <w:b/>
          <w:color w:val="00823B"/>
          <w:sz w:val="24"/>
        </w:rPr>
      </w:pPr>
      <w:r>
        <w:rPr>
          <w:rFonts w:ascii="Arial" w:hAnsi="Arial" w:cs="Arial"/>
          <w:b/>
          <w:color w:val="00823B"/>
          <w:sz w:val="24"/>
        </w:rPr>
        <w:t xml:space="preserve">DEM </w:t>
      </w:r>
      <w:r w:rsidR="00E50722" w:rsidRPr="00BD2053">
        <w:rPr>
          <w:rFonts w:ascii="Arial" w:hAnsi="Arial" w:cs="Arial"/>
          <w:b/>
          <w:color w:val="00823B"/>
          <w:sz w:val="24"/>
        </w:rPr>
        <w:t>Focus:</w:t>
      </w:r>
    </w:p>
    <w:p w:rsidR="00E50722" w:rsidRPr="00362A64" w:rsidRDefault="00E50722" w:rsidP="00E50722">
      <w:pPr>
        <w:ind w:left="720"/>
        <w:rPr>
          <w:rFonts w:ascii="Times New Roman" w:hAnsi="Times New Roman"/>
          <w:sz w:val="16"/>
          <w:szCs w:val="16"/>
        </w:rPr>
      </w:pPr>
    </w:p>
    <w:p w:rsidR="00E50722" w:rsidRPr="00BD2053" w:rsidRDefault="00912AC9" w:rsidP="00912AC9">
      <w:pPr>
        <w:pStyle w:val="ListParagraph"/>
        <w:numPr>
          <w:ilvl w:val="0"/>
          <w:numId w:val="35"/>
        </w:numPr>
        <w:rPr>
          <w:rFonts w:ascii="Arial" w:hAnsi="Arial" w:cs="Arial"/>
        </w:rPr>
      </w:pPr>
      <w:r w:rsidRPr="00BD2053">
        <w:rPr>
          <w:rFonts w:ascii="Arial" w:hAnsi="Arial" w:cs="Arial"/>
        </w:rPr>
        <w:t>Event documentation</w:t>
      </w:r>
    </w:p>
    <w:p w:rsidR="00912AC9" w:rsidRPr="00BD2053" w:rsidRDefault="00CA60D2" w:rsidP="00912AC9">
      <w:pPr>
        <w:pStyle w:val="ListParagraph"/>
        <w:numPr>
          <w:ilvl w:val="0"/>
          <w:numId w:val="35"/>
        </w:numPr>
        <w:rPr>
          <w:rFonts w:ascii="Arial" w:hAnsi="Arial" w:cs="Arial"/>
        </w:rPr>
      </w:pPr>
      <w:r w:rsidRPr="00BD2053">
        <w:rPr>
          <w:rFonts w:ascii="Arial" w:hAnsi="Arial" w:cs="Arial"/>
        </w:rPr>
        <w:t>Informational updates to Responders &amp; Partner Agencies</w:t>
      </w:r>
    </w:p>
    <w:p w:rsidR="00912AC9" w:rsidRPr="00BD2053" w:rsidRDefault="00912AC9" w:rsidP="00912AC9">
      <w:pPr>
        <w:pStyle w:val="ListParagraph"/>
        <w:numPr>
          <w:ilvl w:val="0"/>
          <w:numId w:val="35"/>
        </w:numPr>
        <w:rPr>
          <w:rFonts w:ascii="Arial" w:hAnsi="Arial" w:cs="Arial"/>
        </w:rPr>
      </w:pPr>
      <w:r w:rsidRPr="00BD2053">
        <w:rPr>
          <w:rFonts w:ascii="Arial" w:hAnsi="Arial" w:cs="Arial"/>
        </w:rPr>
        <w:t xml:space="preserve">Distributing State and Federal information </w:t>
      </w:r>
    </w:p>
    <w:p w:rsidR="00912AC9" w:rsidRPr="00BD2053" w:rsidRDefault="00912AC9" w:rsidP="00912AC9">
      <w:pPr>
        <w:pStyle w:val="ListParagraph"/>
        <w:numPr>
          <w:ilvl w:val="0"/>
          <w:numId w:val="35"/>
        </w:numPr>
        <w:rPr>
          <w:rFonts w:ascii="Arial" w:hAnsi="Arial" w:cs="Arial"/>
        </w:rPr>
      </w:pPr>
      <w:r w:rsidRPr="00BD2053">
        <w:rPr>
          <w:rFonts w:ascii="Arial" w:hAnsi="Arial" w:cs="Arial"/>
        </w:rPr>
        <w:t>Ensuring all entities have been advised to document activities, use activity codes and keep supporting logs in order to capture as much reimbursement funding as possible.</w:t>
      </w:r>
    </w:p>
    <w:p w:rsidR="00FA0C3E" w:rsidRPr="00BD2053" w:rsidRDefault="00CA60D2" w:rsidP="00912AC9">
      <w:pPr>
        <w:pStyle w:val="ListParagraph"/>
        <w:numPr>
          <w:ilvl w:val="0"/>
          <w:numId w:val="35"/>
        </w:numPr>
        <w:rPr>
          <w:rFonts w:ascii="Arial" w:hAnsi="Arial" w:cs="Arial"/>
        </w:rPr>
      </w:pPr>
      <w:r w:rsidRPr="00BD2053">
        <w:rPr>
          <w:rFonts w:ascii="Arial" w:hAnsi="Arial" w:cs="Arial"/>
        </w:rPr>
        <w:t>Advise</w:t>
      </w:r>
      <w:r w:rsidR="00FA0C3E" w:rsidRPr="00BD2053">
        <w:rPr>
          <w:rFonts w:ascii="Arial" w:hAnsi="Arial" w:cs="Arial"/>
        </w:rPr>
        <w:t xml:space="preserve"> </w:t>
      </w:r>
      <w:r w:rsidRPr="00BD2053">
        <w:rPr>
          <w:rFonts w:ascii="Arial" w:hAnsi="Arial" w:cs="Arial"/>
        </w:rPr>
        <w:t>impacted</w:t>
      </w:r>
      <w:r w:rsidR="00FA0C3E" w:rsidRPr="00BD2053">
        <w:rPr>
          <w:rFonts w:ascii="Arial" w:hAnsi="Arial" w:cs="Arial"/>
        </w:rPr>
        <w:t xml:space="preserve"> agencies to consider Declaration of Emergency</w:t>
      </w:r>
      <w:r w:rsidRPr="00BD2053">
        <w:rPr>
          <w:rFonts w:ascii="Arial" w:hAnsi="Arial" w:cs="Arial"/>
        </w:rPr>
        <w:t xml:space="preserve"> when appropriate</w:t>
      </w:r>
    </w:p>
    <w:p w:rsidR="00E50722" w:rsidRPr="00362A64" w:rsidRDefault="00E50722" w:rsidP="00E50722">
      <w:pPr>
        <w:ind w:left="720"/>
        <w:rPr>
          <w:rFonts w:ascii="Times New Roman" w:hAnsi="Times New Roman"/>
          <w:sz w:val="16"/>
          <w:szCs w:val="16"/>
        </w:rPr>
      </w:pPr>
    </w:p>
    <w:p w:rsidR="00E50722" w:rsidRPr="00BD2053" w:rsidRDefault="00E50722" w:rsidP="00E50722">
      <w:pPr>
        <w:ind w:left="720" w:right="1080"/>
        <w:rPr>
          <w:rFonts w:ascii="Arial" w:hAnsi="Arial" w:cs="Arial"/>
          <w:b/>
          <w:color w:val="00823B"/>
          <w:sz w:val="24"/>
        </w:rPr>
      </w:pPr>
      <w:r w:rsidRPr="00BD2053">
        <w:rPr>
          <w:rFonts w:ascii="Arial" w:hAnsi="Arial" w:cs="Arial"/>
          <w:b/>
          <w:color w:val="00823B"/>
          <w:sz w:val="24"/>
        </w:rPr>
        <w:t>Communications:</w:t>
      </w:r>
    </w:p>
    <w:p w:rsidR="00E50722" w:rsidRPr="00362A64" w:rsidRDefault="00E50722" w:rsidP="00362A64">
      <w:pPr>
        <w:ind w:left="720"/>
        <w:rPr>
          <w:rFonts w:ascii="Times New Roman" w:hAnsi="Times New Roman"/>
          <w:sz w:val="16"/>
          <w:szCs w:val="16"/>
        </w:rPr>
      </w:pPr>
    </w:p>
    <w:p w:rsidR="00E50722" w:rsidRPr="00BD2053" w:rsidRDefault="00912AC9" w:rsidP="00912AC9">
      <w:pPr>
        <w:pStyle w:val="ListParagraph"/>
        <w:numPr>
          <w:ilvl w:val="0"/>
          <w:numId w:val="35"/>
        </w:numPr>
        <w:rPr>
          <w:rFonts w:ascii="Arial" w:hAnsi="Arial" w:cs="Arial"/>
        </w:rPr>
      </w:pPr>
      <w:r w:rsidRPr="00BD2053">
        <w:rPr>
          <w:rFonts w:ascii="Arial" w:hAnsi="Arial" w:cs="Arial"/>
        </w:rPr>
        <w:t xml:space="preserve">Produce Situation Summary and distribute to all partner agencies </w:t>
      </w:r>
    </w:p>
    <w:p w:rsidR="00912AC9" w:rsidRPr="00BD2053" w:rsidRDefault="00912AC9" w:rsidP="00CA60D2">
      <w:pPr>
        <w:pStyle w:val="ListParagraph"/>
        <w:numPr>
          <w:ilvl w:val="0"/>
          <w:numId w:val="35"/>
        </w:numPr>
        <w:rPr>
          <w:rFonts w:ascii="Arial" w:hAnsi="Arial" w:cs="Arial"/>
        </w:rPr>
      </w:pPr>
      <w:r w:rsidRPr="00BD2053">
        <w:rPr>
          <w:rFonts w:ascii="Arial" w:hAnsi="Arial" w:cs="Arial"/>
        </w:rPr>
        <w:t xml:space="preserve">Participated in </w:t>
      </w:r>
      <w:r w:rsidR="00CA60D2" w:rsidRPr="00BD2053">
        <w:rPr>
          <w:rFonts w:ascii="Arial" w:hAnsi="Arial" w:cs="Arial"/>
        </w:rPr>
        <w:t xml:space="preserve">State EMD daily </w:t>
      </w:r>
      <w:r w:rsidRPr="00BD2053">
        <w:rPr>
          <w:rFonts w:ascii="Arial" w:hAnsi="Arial" w:cs="Arial"/>
        </w:rPr>
        <w:t xml:space="preserve">Fire coordination meeting. </w:t>
      </w:r>
    </w:p>
    <w:p w:rsidR="00912AC9" w:rsidRPr="00BD2053" w:rsidRDefault="00912AC9" w:rsidP="00912AC9">
      <w:pPr>
        <w:pStyle w:val="ListParagraph"/>
        <w:numPr>
          <w:ilvl w:val="0"/>
          <w:numId w:val="35"/>
        </w:numPr>
        <w:rPr>
          <w:rFonts w:ascii="Arial" w:hAnsi="Arial" w:cs="Arial"/>
        </w:rPr>
      </w:pPr>
      <w:r w:rsidRPr="00BD2053">
        <w:rPr>
          <w:rFonts w:ascii="Arial" w:hAnsi="Arial" w:cs="Arial"/>
        </w:rPr>
        <w:t>Update EOC website, twitter and social media</w:t>
      </w:r>
    </w:p>
    <w:p w:rsidR="00912AC9" w:rsidRPr="00362A64" w:rsidRDefault="00912AC9" w:rsidP="00362A64">
      <w:pPr>
        <w:ind w:left="720"/>
        <w:rPr>
          <w:rFonts w:ascii="Times New Roman" w:hAnsi="Times New Roman"/>
          <w:sz w:val="16"/>
          <w:szCs w:val="16"/>
        </w:rPr>
      </w:pPr>
    </w:p>
    <w:p w:rsidR="00E50722" w:rsidRPr="00BD2053" w:rsidRDefault="00E50722" w:rsidP="00E50722">
      <w:pPr>
        <w:ind w:left="720" w:right="1080"/>
        <w:rPr>
          <w:rFonts w:ascii="Arial" w:hAnsi="Arial" w:cs="Arial"/>
          <w:b/>
          <w:color w:val="00823B"/>
          <w:sz w:val="24"/>
        </w:rPr>
      </w:pPr>
      <w:r w:rsidRPr="00BD2053">
        <w:rPr>
          <w:rFonts w:ascii="Arial" w:hAnsi="Arial" w:cs="Arial"/>
          <w:b/>
          <w:color w:val="00823B"/>
          <w:sz w:val="24"/>
        </w:rPr>
        <w:t>Future Objectives:</w:t>
      </w:r>
    </w:p>
    <w:p w:rsidR="00E50722" w:rsidRPr="00CA60D2" w:rsidRDefault="00E50722" w:rsidP="00CA60D2">
      <w:pPr>
        <w:ind w:left="720"/>
        <w:rPr>
          <w:rFonts w:ascii="Times New Roman" w:hAnsi="Times New Roman"/>
          <w:sz w:val="16"/>
          <w:szCs w:val="16"/>
        </w:rPr>
      </w:pPr>
    </w:p>
    <w:p w:rsidR="00912AC9" w:rsidRPr="00BD2053" w:rsidRDefault="00CA60D2" w:rsidP="00BD2053">
      <w:pPr>
        <w:pStyle w:val="ListParagraph"/>
        <w:numPr>
          <w:ilvl w:val="0"/>
          <w:numId w:val="35"/>
        </w:numPr>
        <w:rPr>
          <w:rFonts w:ascii="Arial" w:hAnsi="Arial" w:cs="Arial"/>
        </w:rPr>
      </w:pPr>
      <w:r w:rsidRPr="00BD2053">
        <w:rPr>
          <w:rFonts w:ascii="Arial" w:hAnsi="Arial" w:cs="Arial"/>
        </w:rPr>
        <w:t>Be prepared to issue Lewis County Alert Evacuations, if necessary</w:t>
      </w:r>
    </w:p>
    <w:p w:rsidR="00912AC9" w:rsidRDefault="00912AC9" w:rsidP="00BD2053">
      <w:pPr>
        <w:pBdr>
          <w:bottom w:val="single" w:sz="4" w:space="1" w:color="auto"/>
        </w:pBdr>
        <w:ind w:left="720" w:right="1080"/>
        <w:rPr>
          <w:rFonts w:ascii="Times New Roman" w:hAnsi="Times New Roman"/>
          <w:b/>
          <w:sz w:val="24"/>
        </w:rPr>
      </w:pPr>
    </w:p>
    <w:p w:rsidR="00BD2053" w:rsidRDefault="00BD2053" w:rsidP="00BD2053">
      <w:pPr>
        <w:ind w:left="720" w:right="1080"/>
        <w:rPr>
          <w:rFonts w:ascii="Times New Roman" w:hAnsi="Times New Roman"/>
          <w:b/>
          <w:sz w:val="24"/>
        </w:rPr>
      </w:pPr>
    </w:p>
    <w:p w:rsidR="00BD2053" w:rsidRDefault="00BD2053" w:rsidP="00BD2053">
      <w:pPr>
        <w:ind w:left="720" w:right="1080"/>
        <w:rPr>
          <w:rFonts w:ascii="Times New Roman" w:hAnsi="Times New Roman"/>
          <w:b/>
          <w:sz w:val="24"/>
        </w:rPr>
      </w:pPr>
    </w:p>
    <w:p w:rsidR="00BD2053" w:rsidRDefault="00BD2053" w:rsidP="00BD2053">
      <w:pPr>
        <w:ind w:left="720"/>
      </w:pPr>
      <w:r>
        <w:rPr>
          <w:rFonts w:ascii="Times New Roman" w:hAnsi="Times New Roman"/>
          <w:b/>
          <w:sz w:val="24"/>
        </w:rPr>
        <w:t xml:space="preserve">Follow the Cold Creek Wildland Fire at:  </w:t>
      </w:r>
      <w:hyperlink r:id="rId10" w:history="1">
        <w:r>
          <w:rPr>
            <w:rStyle w:val="Hyperlink"/>
          </w:rPr>
          <w:t>https://inciweb.nwcg.gov/incident/7198/</w:t>
        </w:r>
      </w:hyperlink>
    </w:p>
    <w:p w:rsidR="00BD2053" w:rsidRDefault="00BD2053" w:rsidP="00BD2053">
      <w:pPr>
        <w:ind w:left="720" w:right="1080"/>
        <w:rPr>
          <w:rFonts w:ascii="Times New Roman" w:hAnsi="Times New Roman"/>
          <w:b/>
          <w:sz w:val="24"/>
        </w:rPr>
      </w:pPr>
    </w:p>
    <w:p w:rsidR="00BD2053" w:rsidRDefault="00BD2053" w:rsidP="00BD2053">
      <w:pPr>
        <w:ind w:left="720" w:right="1080"/>
        <w:rPr>
          <w:rFonts w:ascii="Times New Roman" w:hAnsi="Times New Roman"/>
          <w:b/>
          <w:sz w:val="24"/>
        </w:rPr>
      </w:pPr>
    </w:p>
    <w:sectPr w:rsidR="00BD2053" w:rsidSect="00485692">
      <w:footerReference w:type="default" r:id="rId11"/>
      <w:pgSz w:w="12240" w:h="15840" w:code="1"/>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45F" w:rsidRDefault="0081145F" w:rsidP="00EF1484">
      <w:r>
        <w:separator/>
      </w:r>
    </w:p>
  </w:endnote>
  <w:endnote w:type="continuationSeparator" w:id="0">
    <w:p w:rsidR="0081145F" w:rsidRDefault="0081145F" w:rsidP="00EF1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0"/>
        <w:szCs w:val="20"/>
      </w:rPr>
      <w:id w:val="-913704023"/>
      <w:docPartObj>
        <w:docPartGallery w:val="Page Numbers (Bottom of Page)"/>
        <w:docPartUnique/>
      </w:docPartObj>
    </w:sdtPr>
    <w:sdtEndPr>
      <w:rPr>
        <w:noProof/>
      </w:rPr>
    </w:sdtEndPr>
    <w:sdtContent>
      <w:p w:rsidR="009F4339" w:rsidRPr="009F4339" w:rsidRDefault="009F4339" w:rsidP="00C73AE5">
        <w:pPr>
          <w:pStyle w:val="Footer"/>
          <w:pBdr>
            <w:top w:val="single" w:sz="4" w:space="1" w:color="808080" w:themeColor="background1" w:themeShade="80"/>
          </w:pBdr>
          <w:jc w:val="right"/>
          <w:rPr>
            <w:rFonts w:ascii="Times New Roman" w:hAnsi="Times New Roman"/>
            <w:sz w:val="20"/>
            <w:szCs w:val="20"/>
          </w:rPr>
        </w:pPr>
        <w:r w:rsidRPr="009F4339">
          <w:rPr>
            <w:rFonts w:ascii="Times New Roman" w:hAnsi="Times New Roman"/>
            <w:sz w:val="20"/>
            <w:szCs w:val="20"/>
          </w:rPr>
          <w:t>EM:\Event</w:t>
        </w:r>
        <w:r w:rsidR="003D453F">
          <w:rPr>
            <w:rFonts w:ascii="Times New Roman" w:hAnsi="Times New Roman"/>
            <w:sz w:val="20"/>
            <w:szCs w:val="20"/>
          </w:rPr>
          <w:t>s</w:t>
        </w:r>
        <w:r w:rsidRPr="009F4339">
          <w:rPr>
            <w:rFonts w:ascii="Times New Roman" w:hAnsi="Times New Roman"/>
            <w:sz w:val="20"/>
            <w:szCs w:val="20"/>
          </w:rPr>
          <w:t>\2020\</w:t>
        </w:r>
        <w:r w:rsidR="003D453F">
          <w:rPr>
            <w:rFonts w:ascii="Times New Roman" w:hAnsi="Times New Roman"/>
            <w:sz w:val="20"/>
            <w:szCs w:val="20"/>
          </w:rPr>
          <w:t>Cold Creek Fire</w:t>
        </w:r>
        <w:r w:rsidR="00CA60D2" w:rsidRPr="009F4339">
          <w:rPr>
            <w:rFonts w:ascii="Times New Roman" w:hAnsi="Times New Roman"/>
            <w:sz w:val="20"/>
            <w:szCs w:val="20"/>
          </w:rPr>
          <w:t xml:space="preserve"> </w:t>
        </w:r>
        <w:r w:rsidRPr="009F4339">
          <w:rPr>
            <w:rFonts w:ascii="Times New Roman" w:hAnsi="Times New Roman"/>
            <w:sz w:val="20"/>
            <w:szCs w:val="20"/>
          </w:rPr>
          <w:t>\</w:t>
        </w:r>
        <w:r w:rsidR="003D453F">
          <w:rPr>
            <w:rFonts w:ascii="Times New Roman" w:hAnsi="Times New Roman"/>
            <w:sz w:val="20"/>
            <w:szCs w:val="20"/>
          </w:rPr>
          <w:t>Sit Rep</w:t>
        </w:r>
        <w:r w:rsidR="003D453F" w:rsidRPr="009F4339">
          <w:rPr>
            <w:rFonts w:ascii="Times New Roman" w:hAnsi="Times New Roman"/>
            <w:sz w:val="20"/>
            <w:szCs w:val="20"/>
          </w:rPr>
          <w:t xml:space="preserve"> </w:t>
        </w:r>
        <w:r w:rsidRPr="009F4339">
          <w:rPr>
            <w:rFonts w:ascii="Times New Roman" w:hAnsi="Times New Roman"/>
            <w:sz w:val="20"/>
            <w:szCs w:val="20"/>
          </w:rPr>
          <w:t xml:space="preserve">\LC </w:t>
        </w:r>
        <w:r w:rsidR="00330577">
          <w:rPr>
            <w:rFonts w:ascii="Times New Roman" w:hAnsi="Times New Roman"/>
            <w:sz w:val="20"/>
            <w:szCs w:val="20"/>
          </w:rPr>
          <w:t>DEM Report</w:t>
        </w:r>
        <w:r w:rsidR="003D453F">
          <w:rPr>
            <w:rFonts w:ascii="Times New Roman" w:hAnsi="Times New Roman"/>
            <w:sz w:val="20"/>
            <w:szCs w:val="20"/>
          </w:rPr>
          <w:t xml:space="preserve"> Cold Creek Fire 1</w:t>
        </w:r>
        <w:r w:rsidRPr="009F4339">
          <w:rPr>
            <w:rFonts w:ascii="Times New Roman" w:hAnsi="Times New Roman"/>
            <w:sz w:val="20"/>
            <w:szCs w:val="20"/>
          </w:rPr>
          <w:t xml:space="preserve"> </w:t>
        </w:r>
        <w:r w:rsidR="003D453F">
          <w:rPr>
            <w:rFonts w:ascii="Times New Roman" w:hAnsi="Times New Roman"/>
            <w:sz w:val="20"/>
            <w:szCs w:val="20"/>
          </w:rPr>
          <w:t>9</w:t>
        </w:r>
        <w:r w:rsidRPr="009F4339">
          <w:rPr>
            <w:rFonts w:ascii="Times New Roman" w:hAnsi="Times New Roman"/>
            <w:sz w:val="20"/>
            <w:szCs w:val="20"/>
          </w:rPr>
          <w:t>-1</w:t>
        </w:r>
        <w:r w:rsidR="003D453F">
          <w:rPr>
            <w:rFonts w:ascii="Times New Roman" w:hAnsi="Times New Roman"/>
            <w:sz w:val="20"/>
            <w:szCs w:val="20"/>
          </w:rPr>
          <w:t>5</w:t>
        </w:r>
        <w:r w:rsidRPr="009F4339">
          <w:rPr>
            <w:rFonts w:ascii="Times New Roman" w:hAnsi="Times New Roman"/>
            <w:sz w:val="20"/>
            <w:szCs w:val="20"/>
          </w:rPr>
          <w:t>-2020.docx</w:t>
        </w:r>
        <w:r w:rsidRPr="009F4339">
          <w:rPr>
            <w:rFonts w:ascii="Times New Roman" w:hAnsi="Times New Roman"/>
            <w:sz w:val="20"/>
            <w:szCs w:val="20"/>
          </w:rPr>
          <w:tab/>
          <w:t>Page #</w:t>
        </w:r>
        <w:r w:rsidRPr="009F4339">
          <w:rPr>
            <w:rFonts w:ascii="Times New Roman" w:hAnsi="Times New Roman"/>
            <w:sz w:val="20"/>
            <w:szCs w:val="20"/>
          </w:rPr>
          <w:fldChar w:fldCharType="begin"/>
        </w:r>
        <w:r w:rsidRPr="009F4339">
          <w:rPr>
            <w:rFonts w:ascii="Times New Roman" w:hAnsi="Times New Roman"/>
            <w:sz w:val="20"/>
            <w:szCs w:val="20"/>
          </w:rPr>
          <w:instrText xml:space="preserve"> PAGE   \* MERGEFORMAT </w:instrText>
        </w:r>
        <w:r w:rsidRPr="009F4339">
          <w:rPr>
            <w:rFonts w:ascii="Times New Roman" w:hAnsi="Times New Roman"/>
            <w:sz w:val="20"/>
            <w:szCs w:val="20"/>
          </w:rPr>
          <w:fldChar w:fldCharType="separate"/>
        </w:r>
        <w:r w:rsidR="00762740">
          <w:rPr>
            <w:rFonts w:ascii="Times New Roman" w:hAnsi="Times New Roman"/>
            <w:noProof/>
            <w:sz w:val="20"/>
            <w:szCs w:val="20"/>
          </w:rPr>
          <w:t>1</w:t>
        </w:r>
        <w:r w:rsidRPr="009F4339">
          <w:rPr>
            <w:rFonts w:ascii="Times New Roman" w:hAnsi="Times New Roman"/>
            <w:noProof/>
            <w:sz w:val="20"/>
            <w:szCs w:val="20"/>
          </w:rPr>
          <w:fldChar w:fldCharType="end"/>
        </w:r>
      </w:p>
    </w:sdtContent>
  </w:sdt>
  <w:p w:rsidR="009F4339" w:rsidRPr="009F4339" w:rsidRDefault="009F4339">
    <w:pPr>
      <w:pStyle w:val="Foo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45F" w:rsidRDefault="0081145F" w:rsidP="00EF1484">
      <w:r>
        <w:separator/>
      </w:r>
    </w:p>
  </w:footnote>
  <w:footnote w:type="continuationSeparator" w:id="0">
    <w:p w:rsidR="0081145F" w:rsidRDefault="0081145F" w:rsidP="00EF1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474"/>
    <w:multiLevelType w:val="hybridMultilevel"/>
    <w:tmpl w:val="B142B8A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847483D"/>
    <w:multiLevelType w:val="hybridMultilevel"/>
    <w:tmpl w:val="FA961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C484B"/>
    <w:multiLevelType w:val="hybridMultilevel"/>
    <w:tmpl w:val="6A443B9A"/>
    <w:lvl w:ilvl="0" w:tplc="7F24F242">
      <w:start w:val="1"/>
      <w:numFmt w:val="decimal"/>
      <w:lvlText w:val="%1."/>
      <w:lvlJc w:val="left"/>
      <w:pPr>
        <w:ind w:left="1215" w:hanging="49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4D2E75"/>
    <w:multiLevelType w:val="hybridMultilevel"/>
    <w:tmpl w:val="46EAD4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DA3C33"/>
    <w:multiLevelType w:val="hybridMultilevel"/>
    <w:tmpl w:val="65C47B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674AC1"/>
    <w:multiLevelType w:val="hybridMultilevel"/>
    <w:tmpl w:val="190EA9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5D6340"/>
    <w:multiLevelType w:val="hybridMultilevel"/>
    <w:tmpl w:val="C82E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B5729F"/>
    <w:multiLevelType w:val="hybridMultilevel"/>
    <w:tmpl w:val="FFDADFE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C94756"/>
    <w:multiLevelType w:val="hybridMultilevel"/>
    <w:tmpl w:val="BBB45A5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2C503CEE"/>
    <w:multiLevelType w:val="hybridMultilevel"/>
    <w:tmpl w:val="4FC825D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A10029"/>
    <w:multiLevelType w:val="hybridMultilevel"/>
    <w:tmpl w:val="9BCEDD7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2FD83B01"/>
    <w:multiLevelType w:val="hybridMultilevel"/>
    <w:tmpl w:val="F6EEAE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5C41B6"/>
    <w:multiLevelType w:val="hybridMultilevel"/>
    <w:tmpl w:val="55EE0BB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B18383D"/>
    <w:multiLevelType w:val="hybridMultilevel"/>
    <w:tmpl w:val="73ECA5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C195B66"/>
    <w:multiLevelType w:val="hybridMultilevel"/>
    <w:tmpl w:val="20607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EFC05FB"/>
    <w:multiLevelType w:val="hybridMultilevel"/>
    <w:tmpl w:val="580EAC2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FDA42D9"/>
    <w:multiLevelType w:val="hybridMultilevel"/>
    <w:tmpl w:val="9692CC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5576D"/>
    <w:multiLevelType w:val="hybridMultilevel"/>
    <w:tmpl w:val="8FEA79BE"/>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458A7D7D"/>
    <w:multiLevelType w:val="hybridMultilevel"/>
    <w:tmpl w:val="44D2BB42"/>
    <w:lvl w:ilvl="0" w:tplc="04090005">
      <w:start w:val="1"/>
      <w:numFmt w:val="bullet"/>
      <w:lvlText w:val=""/>
      <w:lvlJc w:val="left"/>
      <w:pPr>
        <w:ind w:left="2269" w:hanging="360"/>
      </w:pPr>
      <w:rPr>
        <w:rFonts w:ascii="Wingdings" w:hAnsi="Wingdings" w:hint="default"/>
      </w:rPr>
    </w:lvl>
    <w:lvl w:ilvl="1" w:tplc="04090003" w:tentative="1">
      <w:start w:val="1"/>
      <w:numFmt w:val="bullet"/>
      <w:lvlText w:val="o"/>
      <w:lvlJc w:val="left"/>
      <w:pPr>
        <w:ind w:left="2989" w:hanging="360"/>
      </w:pPr>
      <w:rPr>
        <w:rFonts w:ascii="Courier New" w:hAnsi="Courier New" w:cs="Courier New" w:hint="default"/>
      </w:rPr>
    </w:lvl>
    <w:lvl w:ilvl="2" w:tplc="04090005" w:tentative="1">
      <w:start w:val="1"/>
      <w:numFmt w:val="bullet"/>
      <w:lvlText w:val=""/>
      <w:lvlJc w:val="left"/>
      <w:pPr>
        <w:ind w:left="3709" w:hanging="360"/>
      </w:pPr>
      <w:rPr>
        <w:rFonts w:ascii="Wingdings" w:hAnsi="Wingdings" w:hint="default"/>
      </w:rPr>
    </w:lvl>
    <w:lvl w:ilvl="3" w:tplc="04090001" w:tentative="1">
      <w:start w:val="1"/>
      <w:numFmt w:val="bullet"/>
      <w:lvlText w:val=""/>
      <w:lvlJc w:val="left"/>
      <w:pPr>
        <w:ind w:left="4429" w:hanging="360"/>
      </w:pPr>
      <w:rPr>
        <w:rFonts w:ascii="Symbol" w:hAnsi="Symbol" w:hint="default"/>
      </w:rPr>
    </w:lvl>
    <w:lvl w:ilvl="4" w:tplc="04090003" w:tentative="1">
      <w:start w:val="1"/>
      <w:numFmt w:val="bullet"/>
      <w:lvlText w:val="o"/>
      <w:lvlJc w:val="left"/>
      <w:pPr>
        <w:ind w:left="5149" w:hanging="360"/>
      </w:pPr>
      <w:rPr>
        <w:rFonts w:ascii="Courier New" w:hAnsi="Courier New" w:cs="Courier New" w:hint="default"/>
      </w:rPr>
    </w:lvl>
    <w:lvl w:ilvl="5" w:tplc="04090005" w:tentative="1">
      <w:start w:val="1"/>
      <w:numFmt w:val="bullet"/>
      <w:lvlText w:val=""/>
      <w:lvlJc w:val="left"/>
      <w:pPr>
        <w:ind w:left="5869" w:hanging="360"/>
      </w:pPr>
      <w:rPr>
        <w:rFonts w:ascii="Wingdings" w:hAnsi="Wingdings" w:hint="default"/>
      </w:rPr>
    </w:lvl>
    <w:lvl w:ilvl="6" w:tplc="04090001" w:tentative="1">
      <w:start w:val="1"/>
      <w:numFmt w:val="bullet"/>
      <w:lvlText w:val=""/>
      <w:lvlJc w:val="left"/>
      <w:pPr>
        <w:ind w:left="6589" w:hanging="360"/>
      </w:pPr>
      <w:rPr>
        <w:rFonts w:ascii="Symbol" w:hAnsi="Symbol" w:hint="default"/>
      </w:rPr>
    </w:lvl>
    <w:lvl w:ilvl="7" w:tplc="04090003" w:tentative="1">
      <w:start w:val="1"/>
      <w:numFmt w:val="bullet"/>
      <w:lvlText w:val="o"/>
      <w:lvlJc w:val="left"/>
      <w:pPr>
        <w:ind w:left="7309" w:hanging="360"/>
      </w:pPr>
      <w:rPr>
        <w:rFonts w:ascii="Courier New" w:hAnsi="Courier New" w:cs="Courier New" w:hint="default"/>
      </w:rPr>
    </w:lvl>
    <w:lvl w:ilvl="8" w:tplc="04090005" w:tentative="1">
      <w:start w:val="1"/>
      <w:numFmt w:val="bullet"/>
      <w:lvlText w:val=""/>
      <w:lvlJc w:val="left"/>
      <w:pPr>
        <w:ind w:left="8029" w:hanging="360"/>
      </w:pPr>
      <w:rPr>
        <w:rFonts w:ascii="Wingdings" w:hAnsi="Wingdings" w:hint="default"/>
      </w:rPr>
    </w:lvl>
  </w:abstractNum>
  <w:abstractNum w:abstractNumId="19" w15:restartNumberingAfterBreak="0">
    <w:nsid w:val="473D3EC4"/>
    <w:multiLevelType w:val="hybridMultilevel"/>
    <w:tmpl w:val="E5C8D97A"/>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9EF1D59"/>
    <w:multiLevelType w:val="hybridMultilevel"/>
    <w:tmpl w:val="E2E4080A"/>
    <w:lvl w:ilvl="0" w:tplc="5C56CA20">
      <w:start w:val="3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F31296"/>
    <w:multiLevelType w:val="hybridMultilevel"/>
    <w:tmpl w:val="4A6EB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4A76DB"/>
    <w:multiLevelType w:val="hybridMultilevel"/>
    <w:tmpl w:val="90D8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376215"/>
    <w:multiLevelType w:val="hybridMultilevel"/>
    <w:tmpl w:val="33162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2176B6"/>
    <w:multiLevelType w:val="hybridMultilevel"/>
    <w:tmpl w:val="CF5690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32D3756"/>
    <w:multiLevelType w:val="hybridMultilevel"/>
    <w:tmpl w:val="459CCDA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86426E"/>
    <w:multiLevelType w:val="hybridMultilevel"/>
    <w:tmpl w:val="0EB827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7B0B97"/>
    <w:multiLevelType w:val="hybridMultilevel"/>
    <w:tmpl w:val="8676CC9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8" w15:restartNumberingAfterBreak="0">
    <w:nsid w:val="5F545D89"/>
    <w:multiLevelType w:val="hybridMultilevel"/>
    <w:tmpl w:val="23A4A56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340476C"/>
    <w:multiLevelType w:val="hybridMultilevel"/>
    <w:tmpl w:val="6B787A6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45F60E3"/>
    <w:multiLevelType w:val="hybridMultilevel"/>
    <w:tmpl w:val="3C46B32A"/>
    <w:lvl w:ilvl="0" w:tplc="04090005">
      <w:start w:val="1"/>
      <w:numFmt w:val="bullet"/>
      <w:lvlText w:val=""/>
      <w:lvlJc w:val="left"/>
      <w:pPr>
        <w:ind w:left="1549" w:hanging="360"/>
      </w:pPr>
      <w:rPr>
        <w:rFonts w:ascii="Wingdings" w:hAnsi="Wingdings" w:hint="default"/>
      </w:rPr>
    </w:lvl>
    <w:lvl w:ilvl="1" w:tplc="04090005">
      <w:start w:val="1"/>
      <w:numFmt w:val="bullet"/>
      <w:lvlText w:val=""/>
      <w:lvlJc w:val="left"/>
      <w:pPr>
        <w:ind w:left="2269" w:hanging="360"/>
      </w:pPr>
      <w:rPr>
        <w:rFonts w:ascii="Wingdings" w:hAnsi="Wingdings" w:hint="default"/>
      </w:rPr>
    </w:lvl>
    <w:lvl w:ilvl="2" w:tplc="04090005" w:tentative="1">
      <w:start w:val="1"/>
      <w:numFmt w:val="bullet"/>
      <w:lvlText w:val=""/>
      <w:lvlJc w:val="left"/>
      <w:pPr>
        <w:ind w:left="2989" w:hanging="360"/>
      </w:pPr>
      <w:rPr>
        <w:rFonts w:ascii="Wingdings" w:hAnsi="Wingdings" w:hint="default"/>
      </w:rPr>
    </w:lvl>
    <w:lvl w:ilvl="3" w:tplc="04090001" w:tentative="1">
      <w:start w:val="1"/>
      <w:numFmt w:val="bullet"/>
      <w:lvlText w:val=""/>
      <w:lvlJc w:val="left"/>
      <w:pPr>
        <w:ind w:left="3709" w:hanging="360"/>
      </w:pPr>
      <w:rPr>
        <w:rFonts w:ascii="Symbol" w:hAnsi="Symbol" w:hint="default"/>
      </w:rPr>
    </w:lvl>
    <w:lvl w:ilvl="4" w:tplc="04090003" w:tentative="1">
      <w:start w:val="1"/>
      <w:numFmt w:val="bullet"/>
      <w:lvlText w:val="o"/>
      <w:lvlJc w:val="left"/>
      <w:pPr>
        <w:ind w:left="4429" w:hanging="360"/>
      </w:pPr>
      <w:rPr>
        <w:rFonts w:ascii="Courier New" w:hAnsi="Courier New" w:cs="Courier New" w:hint="default"/>
      </w:rPr>
    </w:lvl>
    <w:lvl w:ilvl="5" w:tplc="04090005" w:tentative="1">
      <w:start w:val="1"/>
      <w:numFmt w:val="bullet"/>
      <w:lvlText w:val=""/>
      <w:lvlJc w:val="left"/>
      <w:pPr>
        <w:ind w:left="5149" w:hanging="360"/>
      </w:pPr>
      <w:rPr>
        <w:rFonts w:ascii="Wingdings" w:hAnsi="Wingdings" w:hint="default"/>
      </w:rPr>
    </w:lvl>
    <w:lvl w:ilvl="6" w:tplc="04090001" w:tentative="1">
      <w:start w:val="1"/>
      <w:numFmt w:val="bullet"/>
      <w:lvlText w:val=""/>
      <w:lvlJc w:val="left"/>
      <w:pPr>
        <w:ind w:left="5869" w:hanging="360"/>
      </w:pPr>
      <w:rPr>
        <w:rFonts w:ascii="Symbol" w:hAnsi="Symbol" w:hint="default"/>
      </w:rPr>
    </w:lvl>
    <w:lvl w:ilvl="7" w:tplc="04090003" w:tentative="1">
      <w:start w:val="1"/>
      <w:numFmt w:val="bullet"/>
      <w:lvlText w:val="o"/>
      <w:lvlJc w:val="left"/>
      <w:pPr>
        <w:ind w:left="6589" w:hanging="360"/>
      </w:pPr>
      <w:rPr>
        <w:rFonts w:ascii="Courier New" w:hAnsi="Courier New" w:cs="Courier New" w:hint="default"/>
      </w:rPr>
    </w:lvl>
    <w:lvl w:ilvl="8" w:tplc="04090005" w:tentative="1">
      <w:start w:val="1"/>
      <w:numFmt w:val="bullet"/>
      <w:lvlText w:val=""/>
      <w:lvlJc w:val="left"/>
      <w:pPr>
        <w:ind w:left="7309" w:hanging="360"/>
      </w:pPr>
      <w:rPr>
        <w:rFonts w:ascii="Wingdings" w:hAnsi="Wingdings" w:hint="default"/>
      </w:rPr>
    </w:lvl>
  </w:abstractNum>
  <w:abstractNum w:abstractNumId="31" w15:restartNumberingAfterBreak="0">
    <w:nsid w:val="6ED64D0E"/>
    <w:multiLevelType w:val="hybridMultilevel"/>
    <w:tmpl w:val="B356A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3A143D1"/>
    <w:multiLevelType w:val="hybridMultilevel"/>
    <w:tmpl w:val="B5C86A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4D7877"/>
    <w:multiLevelType w:val="hybridMultilevel"/>
    <w:tmpl w:val="6CDA89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C7C6E17"/>
    <w:multiLevelType w:val="hybridMultilevel"/>
    <w:tmpl w:val="50847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DEC0BD6"/>
    <w:multiLevelType w:val="hybridMultilevel"/>
    <w:tmpl w:val="8056E3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EE6A86"/>
    <w:multiLevelType w:val="hybridMultilevel"/>
    <w:tmpl w:val="42A069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28"/>
  </w:num>
  <w:num w:numId="4">
    <w:abstractNumId w:val="18"/>
  </w:num>
  <w:num w:numId="5">
    <w:abstractNumId w:val="36"/>
  </w:num>
  <w:num w:numId="6">
    <w:abstractNumId w:val="26"/>
  </w:num>
  <w:num w:numId="7">
    <w:abstractNumId w:val="1"/>
  </w:num>
  <w:num w:numId="8">
    <w:abstractNumId w:val="22"/>
  </w:num>
  <w:num w:numId="9">
    <w:abstractNumId w:val="23"/>
  </w:num>
  <w:num w:numId="10">
    <w:abstractNumId w:val="6"/>
  </w:num>
  <w:num w:numId="11">
    <w:abstractNumId w:val="21"/>
  </w:num>
  <w:num w:numId="12">
    <w:abstractNumId w:val="19"/>
  </w:num>
  <w:num w:numId="13">
    <w:abstractNumId w:val="25"/>
  </w:num>
  <w:num w:numId="14">
    <w:abstractNumId w:val="30"/>
  </w:num>
  <w:num w:numId="15">
    <w:abstractNumId w:val="11"/>
  </w:num>
  <w:num w:numId="16">
    <w:abstractNumId w:val="35"/>
  </w:num>
  <w:num w:numId="17">
    <w:abstractNumId w:val="33"/>
  </w:num>
  <w:num w:numId="18">
    <w:abstractNumId w:val="7"/>
  </w:num>
  <w:num w:numId="19">
    <w:abstractNumId w:val="32"/>
  </w:num>
  <w:num w:numId="20">
    <w:abstractNumId w:val="29"/>
  </w:num>
  <w:num w:numId="21">
    <w:abstractNumId w:val="15"/>
  </w:num>
  <w:num w:numId="22">
    <w:abstractNumId w:val="16"/>
  </w:num>
  <w:num w:numId="23">
    <w:abstractNumId w:val="17"/>
  </w:num>
  <w:num w:numId="24">
    <w:abstractNumId w:val="12"/>
  </w:num>
  <w:num w:numId="25">
    <w:abstractNumId w:val="2"/>
  </w:num>
  <w:num w:numId="26">
    <w:abstractNumId w:val="5"/>
  </w:num>
  <w:num w:numId="27">
    <w:abstractNumId w:val="14"/>
  </w:num>
  <w:num w:numId="28">
    <w:abstractNumId w:val="13"/>
  </w:num>
  <w:num w:numId="29">
    <w:abstractNumId w:val="10"/>
  </w:num>
  <w:num w:numId="30">
    <w:abstractNumId w:val="34"/>
  </w:num>
  <w:num w:numId="31">
    <w:abstractNumId w:val="4"/>
  </w:num>
  <w:num w:numId="32">
    <w:abstractNumId w:val="24"/>
  </w:num>
  <w:num w:numId="33">
    <w:abstractNumId w:val="8"/>
  </w:num>
  <w:num w:numId="34">
    <w:abstractNumId w:val="0"/>
  </w:num>
  <w:num w:numId="35">
    <w:abstractNumId w:val="3"/>
  </w:num>
  <w:num w:numId="36">
    <w:abstractNumId w:val="27"/>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484"/>
    <w:rsid w:val="00006F09"/>
    <w:rsid w:val="00011109"/>
    <w:rsid w:val="0005174B"/>
    <w:rsid w:val="00082ADC"/>
    <w:rsid w:val="00095E68"/>
    <w:rsid w:val="000A785D"/>
    <w:rsid w:val="000C0772"/>
    <w:rsid w:val="000C6CD2"/>
    <w:rsid w:val="000E4D66"/>
    <w:rsid w:val="000F4E0B"/>
    <w:rsid w:val="001036CA"/>
    <w:rsid w:val="00115A8C"/>
    <w:rsid w:val="0015501D"/>
    <w:rsid w:val="00183A1A"/>
    <w:rsid w:val="001857E6"/>
    <w:rsid w:val="00193470"/>
    <w:rsid w:val="001D160F"/>
    <w:rsid w:val="001F042E"/>
    <w:rsid w:val="002019C2"/>
    <w:rsid w:val="00222BF1"/>
    <w:rsid w:val="0023644A"/>
    <w:rsid w:val="002D525C"/>
    <w:rsid w:val="002E5B88"/>
    <w:rsid w:val="00313D11"/>
    <w:rsid w:val="003203B5"/>
    <w:rsid w:val="00330577"/>
    <w:rsid w:val="00362A64"/>
    <w:rsid w:val="00382010"/>
    <w:rsid w:val="003D453F"/>
    <w:rsid w:val="003E4945"/>
    <w:rsid w:val="003E660B"/>
    <w:rsid w:val="003F58BE"/>
    <w:rsid w:val="00414C79"/>
    <w:rsid w:val="00441922"/>
    <w:rsid w:val="00485692"/>
    <w:rsid w:val="004A29DE"/>
    <w:rsid w:val="004B2DBA"/>
    <w:rsid w:val="004B7BF7"/>
    <w:rsid w:val="004D38FF"/>
    <w:rsid w:val="00521E27"/>
    <w:rsid w:val="0055673D"/>
    <w:rsid w:val="00570344"/>
    <w:rsid w:val="00574C46"/>
    <w:rsid w:val="005E3A17"/>
    <w:rsid w:val="00615B1E"/>
    <w:rsid w:val="00622076"/>
    <w:rsid w:val="00655760"/>
    <w:rsid w:val="00660DAB"/>
    <w:rsid w:val="006653F7"/>
    <w:rsid w:val="00695B7E"/>
    <w:rsid w:val="006A588B"/>
    <w:rsid w:val="006E1A54"/>
    <w:rsid w:val="006F2F15"/>
    <w:rsid w:val="00731A22"/>
    <w:rsid w:val="00762740"/>
    <w:rsid w:val="00771B0C"/>
    <w:rsid w:val="00773988"/>
    <w:rsid w:val="007A692C"/>
    <w:rsid w:val="00805E0B"/>
    <w:rsid w:val="0081145F"/>
    <w:rsid w:val="0082500C"/>
    <w:rsid w:val="008257C9"/>
    <w:rsid w:val="00846B7B"/>
    <w:rsid w:val="00860668"/>
    <w:rsid w:val="008622A0"/>
    <w:rsid w:val="008A3299"/>
    <w:rsid w:val="008E3C27"/>
    <w:rsid w:val="00912AC9"/>
    <w:rsid w:val="00927AB2"/>
    <w:rsid w:val="0094243E"/>
    <w:rsid w:val="00953238"/>
    <w:rsid w:val="00957F6E"/>
    <w:rsid w:val="00962C6A"/>
    <w:rsid w:val="009808F2"/>
    <w:rsid w:val="009B210D"/>
    <w:rsid w:val="009C73DE"/>
    <w:rsid w:val="009C7413"/>
    <w:rsid w:val="009D4BE2"/>
    <w:rsid w:val="009F4339"/>
    <w:rsid w:val="00B05A36"/>
    <w:rsid w:val="00B1451C"/>
    <w:rsid w:val="00B24A9F"/>
    <w:rsid w:val="00B266C0"/>
    <w:rsid w:val="00B27CE5"/>
    <w:rsid w:val="00B314A4"/>
    <w:rsid w:val="00B43EFA"/>
    <w:rsid w:val="00B465D9"/>
    <w:rsid w:val="00B652C1"/>
    <w:rsid w:val="00B93325"/>
    <w:rsid w:val="00BD2053"/>
    <w:rsid w:val="00C07CC6"/>
    <w:rsid w:val="00C43320"/>
    <w:rsid w:val="00C57C9A"/>
    <w:rsid w:val="00C73AE5"/>
    <w:rsid w:val="00C84C95"/>
    <w:rsid w:val="00C9638D"/>
    <w:rsid w:val="00CA1042"/>
    <w:rsid w:val="00CA11FA"/>
    <w:rsid w:val="00CA60D2"/>
    <w:rsid w:val="00CC235C"/>
    <w:rsid w:val="00CD77B0"/>
    <w:rsid w:val="00CF6FA6"/>
    <w:rsid w:val="00D8194B"/>
    <w:rsid w:val="00DB5024"/>
    <w:rsid w:val="00DD3660"/>
    <w:rsid w:val="00DE2686"/>
    <w:rsid w:val="00E50722"/>
    <w:rsid w:val="00E820C3"/>
    <w:rsid w:val="00EA5DE3"/>
    <w:rsid w:val="00EC2BB7"/>
    <w:rsid w:val="00EF1484"/>
    <w:rsid w:val="00F137A8"/>
    <w:rsid w:val="00F17C05"/>
    <w:rsid w:val="00F44B53"/>
    <w:rsid w:val="00F5663D"/>
    <w:rsid w:val="00F617D3"/>
    <w:rsid w:val="00F67F20"/>
    <w:rsid w:val="00F92D8B"/>
    <w:rsid w:val="00F966B6"/>
    <w:rsid w:val="00FA0C3E"/>
    <w:rsid w:val="00FB6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D4FC9BA-90C8-4581-B907-3CD67FF2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C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1484"/>
    <w:pPr>
      <w:tabs>
        <w:tab w:val="center" w:pos="4680"/>
        <w:tab w:val="right" w:pos="9360"/>
      </w:tabs>
    </w:pPr>
  </w:style>
  <w:style w:type="character" w:customStyle="1" w:styleId="HeaderChar">
    <w:name w:val="Header Char"/>
    <w:basedOn w:val="DefaultParagraphFont"/>
    <w:link w:val="Header"/>
    <w:uiPriority w:val="99"/>
    <w:locked/>
    <w:rsid w:val="00EF1484"/>
    <w:rPr>
      <w:rFonts w:cs="Times New Roman"/>
    </w:rPr>
  </w:style>
  <w:style w:type="paragraph" w:styleId="Footer">
    <w:name w:val="footer"/>
    <w:basedOn w:val="Normal"/>
    <w:link w:val="FooterChar"/>
    <w:uiPriority w:val="99"/>
    <w:rsid w:val="00EF1484"/>
    <w:pPr>
      <w:tabs>
        <w:tab w:val="center" w:pos="4680"/>
        <w:tab w:val="right" w:pos="9360"/>
      </w:tabs>
    </w:pPr>
  </w:style>
  <w:style w:type="character" w:customStyle="1" w:styleId="FooterChar">
    <w:name w:val="Footer Char"/>
    <w:basedOn w:val="DefaultParagraphFont"/>
    <w:link w:val="Footer"/>
    <w:uiPriority w:val="99"/>
    <w:locked/>
    <w:rsid w:val="00EF1484"/>
    <w:rPr>
      <w:rFonts w:cs="Times New Roman"/>
    </w:rPr>
  </w:style>
  <w:style w:type="paragraph" w:styleId="BalloonText">
    <w:name w:val="Balloon Text"/>
    <w:basedOn w:val="Normal"/>
    <w:link w:val="BalloonTextChar"/>
    <w:uiPriority w:val="99"/>
    <w:semiHidden/>
    <w:rsid w:val="00EF148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1484"/>
    <w:rPr>
      <w:rFonts w:ascii="Tahoma" w:hAnsi="Tahoma"/>
      <w:sz w:val="16"/>
    </w:rPr>
  </w:style>
  <w:style w:type="table" w:styleId="TableGrid">
    <w:name w:val="Table Grid"/>
    <w:basedOn w:val="TableNormal"/>
    <w:uiPriority w:val="59"/>
    <w:locked/>
    <w:rsid w:val="00660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60DAB"/>
    <w:rPr>
      <w:color w:val="0000FF"/>
      <w:u w:val="single"/>
    </w:rPr>
  </w:style>
  <w:style w:type="paragraph" w:styleId="ListParagraph">
    <w:name w:val="List Paragraph"/>
    <w:basedOn w:val="Normal"/>
    <w:uiPriority w:val="34"/>
    <w:qFormat/>
    <w:rsid w:val="00660DAB"/>
    <w:pPr>
      <w:ind w:left="720"/>
      <w:contextualSpacing/>
    </w:pPr>
  </w:style>
  <w:style w:type="paragraph" w:styleId="Title">
    <w:name w:val="Title"/>
    <w:basedOn w:val="Normal"/>
    <w:link w:val="TitleChar"/>
    <w:uiPriority w:val="99"/>
    <w:qFormat/>
    <w:locked/>
    <w:rsid w:val="00805E0B"/>
    <w:pPr>
      <w:widowControl w:val="0"/>
      <w:overflowPunct w:val="0"/>
      <w:autoSpaceDE w:val="0"/>
      <w:autoSpaceDN w:val="0"/>
      <w:adjustRightInd w:val="0"/>
      <w:spacing w:line="300" w:lineRule="auto"/>
    </w:pPr>
    <w:rPr>
      <w:rFonts w:ascii="Verdana" w:eastAsiaTheme="minorEastAsia" w:hAnsi="Verdana" w:cs="Verdana"/>
      <w:b/>
      <w:bCs/>
      <w:color w:val="000000"/>
      <w:spacing w:val="60"/>
      <w:kern w:val="28"/>
      <w:sz w:val="44"/>
      <w:szCs w:val="44"/>
    </w:rPr>
  </w:style>
  <w:style w:type="character" w:customStyle="1" w:styleId="TitleChar">
    <w:name w:val="Title Char"/>
    <w:basedOn w:val="DefaultParagraphFont"/>
    <w:link w:val="Title"/>
    <w:uiPriority w:val="99"/>
    <w:rsid w:val="00805E0B"/>
    <w:rPr>
      <w:rFonts w:ascii="Verdana" w:eastAsiaTheme="minorEastAsia" w:hAnsi="Verdana" w:cs="Verdana"/>
      <w:b/>
      <w:bCs/>
      <w:color w:val="000000"/>
      <w:spacing w:val="60"/>
      <w:kern w:val="28"/>
      <w:sz w:val="44"/>
      <w:szCs w:val="44"/>
    </w:rPr>
  </w:style>
  <w:style w:type="paragraph" w:styleId="BodyText3">
    <w:name w:val="Body Text 3"/>
    <w:basedOn w:val="Normal"/>
    <w:link w:val="BodyText3Char"/>
    <w:uiPriority w:val="99"/>
    <w:rsid w:val="00805E0B"/>
    <w:pPr>
      <w:widowControl w:val="0"/>
      <w:overflowPunct w:val="0"/>
      <w:autoSpaceDE w:val="0"/>
      <w:autoSpaceDN w:val="0"/>
      <w:adjustRightInd w:val="0"/>
      <w:spacing w:after="180" w:line="300" w:lineRule="auto"/>
    </w:pPr>
    <w:rPr>
      <w:rFonts w:ascii="Georgia" w:eastAsiaTheme="minorEastAsia" w:hAnsi="Georgia" w:cs="Georgia"/>
      <w:color w:val="000000"/>
      <w:kern w:val="28"/>
      <w:sz w:val="24"/>
      <w:szCs w:val="24"/>
    </w:rPr>
  </w:style>
  <w:style w:type="character" w:customStyle="1" w:styleId="BodyText3Char">
    <w:name w:val="Body Text 3 Char"/>
    <w:basedOn w:val="DefaultParagraphFont"/>
    <w:link w:val="BodyText3"/>
    <w:uiPriority w:val="99"/>
    <w:rsid w:val="00805E0B"/>
    <w:rPr>
      <w:rFonts w:ascii="Georgia" w:eastAsiaTheme="minorEastAsia" w:hAnsi="Georgia" w:cs="Georgia"/>
      <w:color w:val="000000"/>
      <w:kern w:val="28"/>
      <w:sz w:val="24"/>
      <w:szCs w:val="24"/>
    </w:rPr>
  </w:style>
  <w:style w:type="paragraph" w:customStyle="1" w:styleId="unknownstyle">
    <w:name w:val="unknown style"/>
    <w:uiPriority w:val="99"/>
    <w:rsid w:val="00805E0B"/>
    <w:pPr>
      <w:widowControl w:val="0"/>
      <w:overflowPunct w:val="0"/>
      <w:autoSpaceDE w:val="0"/>
      <w:autoSpaceDN w:val="0"/>
      <w:adjustRightInd w:val="0"/>
      <w:spacing w:line="300" w:lineRule="auto"/>
    </w:pPr>
    <w:rPr>
      <w:rFonts w:ascii="Georgia" w:eastAsiaTheme="minorEastAsia" w:hAnsi="Georgia" w:cs="Georgia"/>
      <w:color w:val="000000"/>
      <w:kern w:val="28"/>
      <w:sz w:val="18"/>
      <w:szCs w:val="18"/>
    </w:rPr>
  </w:style>
  <w:style w:type="character" w:styleId="IntenseReference">
    <w:name w:val="Intense Reference"/>
    <w:basedOn w:val="DefaultParagraphFont"/>
    <w:uiPriority w:val="32"/>
    <w:qFormat/>
    <w:rsid w:val="00B652C1"/>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24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inciweb.nwcg.gov/incident/7198/" TargetMode="External"/><Relationship Id="rId4" Type="http://schemas.openxmlformats.org/officeDocument/2006/relationships/webSettings" Target="webSettings.xml"/><Relationship Id="rId9" Type="http://schemas.openxmlformats.org/officeDocument/2006/relationships/hyperlink" Target="mailto:DEM@lewiscounty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LEWIS COUNTY</vt:lpstr>
    </vt:vector>
  </TitlesOfParts>
  <Company>Lewis County</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LEWIS COUNTY</dc:title>
  <dc:subject/>
  <dc:creator>Robin Merchant</dc:creator>
  <cp:keywords/>
  <dc:description/>
  <cp:lastModifiedBy>Andy Caldwell</cp:lastModifiedBy>
  <cp:revision>2</cp:revision>
  <cp:lastPrinted>2020-09-15T22:16:00Z</cp:lastPrinted>
  <dcterms:created xsi:type="dcterms:W3CDTF">2020-09-16T23:12:00Z</dcterms:created>
  <dcterms:modified xsi:type="dcterms:W3CDTF">2020-09-16T23:12:00Z</dcterms:modified>
</cp:coreProperties>
</file>