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bidi w:val="0"/>
      </w:pPr>
      <w:r>
        <w:rPr>
          <w:rtl w:val="0"/>
        </w:rPr>
        <w:t>LEWIS COUNTY CIVIL SERVICE COMMISSION</w:t>
      </w:r>
    </w:p>
    <w:p>
      <w:pPr>
        <w:pStyle w:val="Heading"/>
        <w:bidi w:val="0"/>
      </w:pPr>
      <w:r>
        <w:rPr>
          <w:rtl w:val="0"/>
        </w:rPr>
        <w:t>AGENDA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DATE:  September 9, 2026</w:t>
      </w:r>
    </w:p>
    <w:p>
      <w:pPr>
        <w:pStyle w:val="Body"/>
        <w:bidi w:val="0"/>
      </w:pPr>
      <w:r>
        <w:rPr>
          <w:rtl w:val="0"/>
        </w:rPr>
        <w:t>TIME:  11:00 am</w:t>
      </w:r>
    </w:p>
    <w:p>
      <w:pPr>
        <w:pStyle w:val="Body"/>
        <w:bidi w:val="0"/>
      </w:pPr>
      <w:r>
        <w:rPr>
          <w:b w:val="1"/>
          <w:bCs w:val="1"/>
          <w:rtl w:val="0"/>
          <w:lang w:val="en-US"/>
        </w:rPr>
        <w:t>LOCATION</w:t>
      </w:r>
      <w:r>
        <w:rPr>
          <w:rtl w:val="0"/>
        </w:rPr>
        <w:t>:  Lewis County Sheriffs Office Training Room</w:t>
      </w:r>
    </w:p>
    <w:p>
      <w:pPr>
        <w:pStyle w:val="Body"/>
        <w:bidi w:val="0"/>
      </w:pPr>
      <w:r>
        <w:rPr>
          <w:b w:val="1"/>
          <w:bCs w:val="1"/>
          <w:rtl w:val="0"/>
          <w:lang w:val="en-US"/>
        </w:rPr>
        <w:t>SECRETARIAL</w:t>
      </w:r>
      <w:r>
        <w:rPr>
          <w:rtl w:val="0"/>
        </w:rPr>
        <w:t xml:space="preserve"> </w:t>
      </w:r>
      <w:r>
        <w:rPr>
          <w:b w:val="1"/>
          <w:bCs w:val="1"/>
          <w:rtl w:val="0"/>
          <w:lang w:val="en-US"/>
        </w:rPr>
        <w:t>REPORT</w:t>
      </w:r>
      <w:r>
        <w:rPr>
          <w:rtl w:val="0"/>
        </w:rPr>
        <w:t>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ADMINISTRATIVE AND EMPLOYEE STATUS REPORT:</w:t>
      </w:r>
    </w:p>
    <w:p>
      <w:pPr>
        <w:pStyle w:val="Body"/>
        <w:bidi w:val="0"/>
      </w:pPr>
      <w:r>
        <w:rPr>
          <w:rtl w:val="0"/>
        </w:rPr>
        <w:t>To be provided by the Sherrif</w:t>
      </w:r>
      <w:r>
        <w:rPr>
          <w:rtl w:val="0"/>
        </w:rPr>
        <w:t>’</w:t>
      </w:r>
      <w:r>
        <w:rPr>
          <w:rtl w:val="0"/>
        </w:rPr>
        <w:t>s Department.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OLD BUSINESS:</w:t>
      </w:r>
    </w:p>
    <w:p>
      <w:pPr>
        <w:pStyle w:val="Body"/>
        <w:bidi w:val="0"/>
      </w:pPr>
      <w:r>
        <w:rPr>
          <w:rtl w:val="0"/>
        </w:rPr>
        <w:t>Budget allocation for Deputy Advancement Testing.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NEW BUSINESS</w:t>
      </w:r>
    </w:p>
    <w:p>
      <w:pPr>
        <w:pStyle w:val="Body"/>
        <w:bidi w:val="0"/>
      </w:pPr>
      <w:r>
        <w:rPr>
          <w:rtl w:val="0"/>
        </w:rPr>
        <w:t>Internal Transfer Request from Deputy Christian White</w:t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bidi w:val="0"/>
      </w:pPr>
      <w:r>
        <w:rPr>
          <w:rtl w:val="0"/>
        </w:rPr>
        <w:t>Internal Transfer Request from Deputy Giovanny Dominguez</w:t>
      </w:r>
    </w:p>
    <w:p>
      <w:pPr>
        <w:pStyle w:val="Body"/>
        <w:bidi w:val="0"/>
      </w:pPr>
      <w:r>
        <w:rPr>
          <w:rtl w:val="0"/>
        </w:rPr>
        <w:t>Hiring a Secretary and a Chief Examiner</w:t>
      </w:r>
    </w:p>
    <w:p>
      <w:pPr>
        <w:pStyle w:val="Body"/>
        <w:bidi w:val="0"/>
      </w:pPr>
      <w:r>
        <w:rPr>
          <w:b w:val="1"/>
          <w:bCs w:val="1"/>
          <w:rtl w:val="0"/>
          <w:lang w:val="en-US"/>
        </w:rPr>
        <w:t>NEXT MEETING</w:t>
      </w:r>
    </w:p>
    <w:p>
      <w:pPr>
        <w:pStyle w:val="Body"/>
        <w:bidi w:val="0"/>
      </w:pPr>
      <w:r>
        <w:rPr>
          <w:rtl w:val="0"/>
        </w:rPr>
        <w:t>October 14,2026 AT 11:00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480" w:footer="4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1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80" w:after="160" w:line="240" w:lineRule="auto"/>
      <w:ind w:left="0" w:right="0" w:firstLine="0"/>
      <w:jc w:val="center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2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312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7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21_Simple_Report">
  <a:themeElements>
    <a:clrScheme name="21_Simple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Simple_Report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21_Simple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b="0" baseline="0" cap="none" i="0" spc="36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