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53A8" w14:textId="7FAE9178" w:rsidR="0042628B" w:rsidRDefault="00E2780F">
      <w:r>
        <w:t>Instructions for accessing the Aetna medicine search tool:</w:t>
      </w:r>
    </w:p>
    <w:p w14:paraId="60B6F5D1" w14:textId="5ACEC46F" w:rsidR="00E2780F" w:rsidRDefault="00E2780F" w:rsidP="00E2780F">
      <w:pPr>
        <w:pStyle w:val="ListParagraph"/>
        <w:numPr>
          <w:ilvl w:val="0"/>
          <w:numId w:val="1"/>
        </w:numPr>
      </w:pPr>
      <w:r>
        <w:t xml:space="preserve">Start by clicking on the link: </w:t>
      </w:r>
      <w:hyperlink r:id="rId6" w:history="1">
        <w:r w:rsidRPr="003467C4">
          <w:rPr>
            <w:rStyle w:val="Hyperlink"/>
          </w:rPr>
          <w:t>https://www.aetna.com/individuals-families/find-a-medication.html</w:t>
        </w:r>
      </w:hyperlink>
      <w:r>
        <w:t xml:space="preserve">. </w:t>
      </w:r>
    </w:p>
    <w:p w14:paraId="1EDBC852" w14:textId="183F83D8" w:rsidR="00E2780F" w:rsidRDefault="00E2780F" w:rsidP="00E2780F">
      <w:pPr>
        <w:pStyle w:val="ListParagraph"/>
        <w:numPr>
          <w:ilvl w:val="0"/>
          <w:numId w:val="1"/>
        </w:numPr>
      </w:pPr>
      <w:r>
        <w:t>Input the following information in the boxes:</w:t>
      </w:r>
    </w:p>
    <w:p w14:paraId="4FAAB649" w14:textId="24C90DA0" w:rsidR="00E2780F" w:rsidRDefault="00E2780F" w:rsidP="00E2780F">
      <w:pPr>
        <w:pStyle w:val="ListParagraph"/>
      </w:pPr>
      <w:r>
        <w:rPr>
          <w:rFonts w:ascii="CVS Health Sans Light" w:hAnsi="CVS Health Sans Light"/>
          <w:noProof/>
          <w:sz w:val="22"/>
          <w:szCs w:val="22"/>
        </w:rPr>
        <w:drawing>
          <wp:inline distT="0" distB="0" distL="0" distR="0" wp14:anchorId="1DE60E31" wp14:editId="25B5AF08">
            <wp:extent cx="4257675" cy="4032103"/>
            <wp:effectExtent l="0" t="0" r="0" b="6985"/>
            <wp:docPr id="1707552517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52517" name="Picture 1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742" cy="403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73A0" w14:textId="77777777" w:rsidR="00E2780F" w:rsidRDefault="00E2780F" w:rsidP="00E2780F">
      <w:pPr>
        <w:pStyle w:val="ListParagraph"/>
      </w:pPr>
    </w:p>
    <w:p w14:paraId="6E0CB7F0" w14:textId="505E139C" w:rsidR="00E2780F" w:rsidRDefault="00E2780F" w:rsidP="00E2780F">
      <w:pPr>
        <w:pStyle w:val="ListParagraph"/>
        <w:numPr>
          <w:ilvl w:val="0"/>
          <w:numId w:val="1"/>
        </w:numPr>
      </w:pPr>
      <w:r>
        <w:t xml:space="preserve">The corresponding page will open, and you will want to click on </w:t>
      </w:r>
      <w:r w:rsidRPr="00E2780F">
        <w:rPr>
          <w:b/>
          <w:bCs/>
        </w:rPr>
        <w:t>Find Medicine</w:t>
      </w:r>
      <w:r>
        <w:t>:</w:t>
      </w:r>
      <w:r w:rsidRPr="00E2780F">
        <w:rPr>
          <w:rFonts w:ascii="CVS Health Sans Light" w:hAnsi="CVS Health Sans Light"/>
          <w:noProof/>
          <w:sz w:val="22"/>
          <w:szCs w:val="22"/>
        </w:rPr>
        <w:t xml:space="preserve"> </w:t>
      </w:r>
      <w:r>
        <w:rPr>
          <w:rFonts w:ascii="CVS Health Sans Light" w:hAnsi="CVS Health Sans Light"/>
          <w:noProof/>
          <w:sz w:val="22"/>
          <w:szCs w:val="22"/>
        </w:rPr>
        <w:drawing>
          <wp:inline distT="0" distB="0" distL="0" distR="0" wp14:anchorId="51CD1D08" wp14:editId="700AD4DA">
            <wp:extent cx="5943600" cy="3672369"/>
            <wp:effectExtent l="0" t="0" r="0" b="4445"/>
            <wp:docPr id="300548215" name="Picture 2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48215" name="Picture 2" descr="Graphical user interface, text, application, email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73DC1" w14:textId="3EF05AD7" w:rsidR="00E2780F" w:rsidRDefault="00E2780F" w:rsidP="00E2780F">
      <w:pPr>
        <w:pStyle w:val="ListParagraph"/>
      </w:pPr>
    </w:p>
    <w:sectPr w:rsidR="00E2780F" w:rsidSect="00E278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VS Health Sans Ligh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21343"/>
    <w:multiLevelType w:val="hybridMultilevel"/>
    <w:tmpl w:val="5790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0F"/>
    <w:rsid w:val="00043497"/>
    <w:rsid w:val="00297F0D"/>
    <w:rsid w:val="0042628B"/>
    <w:rsid w:val="006046BD"/>
    <w:rsid w:val="00E2780F"/>
    <w:rsid w:val="00F1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EEAF"/>
  <w15:chartTrackingRefBased/>
  <w15:docId w15:val="{B9E20CA4-16B3-4C2C-9151-7320D737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5562.9494FB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etna.com/individuals-families/find-a-medication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3.png@01DC5562.9494FB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390F-7DCF-445C-BE9A-0244FB35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>Lewis County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Lester</dc:creator>
  <cp:keywords/>
  <dc:description/>
  <cp:lastModifiedBy>Rachel Lester</cp:lastModifiedBy>
  <cp:revision>1</cp:revision>
  <dcterms:created xsi:type="dcterms:W3CDTF">2025-11-14T21:12:00Z</dcterms:created>
  <dcterms:modified xsi:type="dcterms:W3CDTF">2025-11-14T21:20:00Z</dcterms:modified>
</cp:coreProperties>
</file>